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E6A" w:rsidRDefault="00193E6A" w:rsidP="00A86B80">
      <w:pPr>
        <w:pStyle w:val="ArticleTitle"/>
      </w:pPr>
      <w:r w:rsidRPr="003B65F3">
        <w:t>A Meta</w:t>
      </w:r>
      <w:r w:rsidR="00DC02BA" w:rsidRPr="003B65F3">
        <w:t>-M</w:t>
      </w:r>
      <w:r w:rsidRPr="003B65F3">
        <w:t>odel Proposal For Graph Transformation as Part of B</w:t>
      </w:r>
      <w:r w:rsidR="00A86B80">
        <w:t>usiness Process Reengineering</w:t>
      </w:r>
      <w:r w:rsidRPr="003B65F3">
        <w:t xml:space="preserve"> Projects</w:t>
      </w:r>
    </w:p>
    <w:p w:rsidR="003B65F3" w:rsidRPr="003B65F3" w:rsidRDefault="003B65F3" w:rsidP="003B65F3"/>
    <w:p w:rsidR="001D637C" w:rsidRPr="0098294E" w:rsidRDefault="00A01911" w:rsidP="00F176EA">
      <w:pPr>
        <w:pStyle w:val="AuthorNames"/>
        <w:rPr>
          <w:rFonts w:asciiTheme="majorBidi" w:hAnsiTheme="majorBidi" w:cstheme="majorBidi"/>
          <w:sz w:val="20"/>
          <w:szCs w:val="20"/>
          <w:lang w:val="fr-FR"/>
        </w:rPr>
      </w:pPr>
      <w:r w:rsidRPr="0098294E">
        <w:rPr>
          <w:rFonts w:asciiTheme="majorBidi" w:hAnsiTheme="majorBidi" w:cstheme="majorBidi"/>
          <w:sz w:val="20"/>
          <w:szCs w:val="20"/>
          <w:lang w:val="fr-FR"/>
        </w:rPr>
        <w:t xml:space="preserve">Leila </w:t>
      </w:r>
      <w:proofErr w:type="spellStart"/>
      <w:r w:rsidRPr="0098294E">
        <w:rPr>
          <w:rFonts w:asciiTheme="majorBidi" w:hAnsiTheme="majorBidi" w:cstheme="majorBidi"/>
          <w:sz w:val="20"/>
          <w:szCs w:val="20"/>
          <w:lang w:val="fr-FR"/>
        </w:rPr>
        <w:t>Jamel</w:t>
      </w:r>
      <w:proofErr w:type="spellEnd"/>
      <w:r w:rsidRPr="0098294E">
        <w:rPr>
          <w:rFonts w:asciiTheme="majorBidi" w:hAnsiTheme="majorBidi" w:cstheme="majorBidi"/>
          <w:sz w:val="20"/>
          <w:szCs w:val="20"/>
          <w:lang w:val="fr-FR"/>
        </w:rPr>
        <w:t xml:space="preserve"> </w:t>
      </w:r>
      <w:proofErr w:type="spellStart"/>
      <w:r w:rsidRPr="0098294E">
        <w:rPr>
          <w:rFonts w:asciiTheme="majorBidi" w:hAnsiTheme="majorBidi" w:cstheme="majorBidi"/>
          <w:sz w:val="20"/>
          <w:szCs w:val="20"/>
          <w:lang w:val="fr-FR"/>
        </w:rPr>
        <w:t>Menzli</w:t>
      </w:r>
      <w:proofErr w:type="spellEnd"/>
      <w:r w:rsidR="00F176EA">
        <w:rPr>
          <w:rFonts w:asciiTheme="majorBidi" w:hAnsiTheme="majorBidi" w:cstheme="majorBidi"/>
          <w:sz w:val="20"/>
          <w:szCs w:val="20"/>
          <w:lang w:val="fr-FR"/>
        </w:rPr>
        <w:t xml:space="preserve"> </w:t>
      </w:r>
      <w:r w:rsidR="00F176EA" w:rsidRPr="00F176EA">
        <w:rPr>
          <w:rFonts w:asciiTheme="majorBidi" w:hAnsiTheme="majorBidi" w:cstheme="majorBidi"/>
          <w:sz w:val="20"/>
          <w:szCs w:val="20"/>
          <w:vertAlign w:val="superscript"/>
          <w:lang w:val="fr-FR"/>
        </w:rPr>
        <w:t>a</w:t>
      </w:r>
      <w:r w:rsidR="00F176EA" w:rsidRPr="00F176EA">
        <w:rPr>
          <w:rFonts w:asciiTheme="majorBidi" w:hAnsiTheme="majorBidi" w:cstheme="majorBidi"/>
          <w:sz w:val="20"/>
          <w:szCs w:val="20"/>
          <w:lang w:val="fr-FR"/>
        </w:rPr>
        <w:t xml:space="preserve"> ,</w:t>
      </w:r>
      <w:r w:rsidR="00F176EA">
        <w:rPr>
          <w:rFonts w:asciiTheme="majorBidi" w:hAnsiTheme="majorBidi" w:cstheme="majorBidi"/>
          <w:sz w:val="20"/>
          <w:szCs w:val="20"/>
          <w:vertAlign w:val="superscript"/>
          <w:lang w:val="fr-FR"/>
        </w:rPr>
        <w:t xml:space="preserve"> </w:t>
      </w:r>
      <w:r w:rsidR="00F176EA">
        <w:rPr>
          <w:rFonts w:asciiTheme="majorBidi" w:hAnsiTheme="majorBidi" w:cstheme="majorBidi"/>
          <w:sz w:val="20"/>
          <w:szCs w:val="20"/>
          <w:lang w:val="fr-FR"/>
        </w:rPr>
        <w:t xml:space="preserve"> </w:t>
      </w:r>
      <w:r w:rsidR="001D637C" w:rsidRPr="0098294E">
        <w:rPr>
          <w:rFonts w:asciiTheme="majorBidi" w:hAnsiTheme="majorBidi" w:cstheme="majorBidi"/>
          <w:sz w:val="20"/>
          <w:szCs w:val="20"/>
          <w:lang w:val="fr-FR"/>
        </w:rPr>
        <w:t xml:space="preserve">Raja </w:t>
      </w:r>
      <w:proofErr w:type="spellStart"/>
      <w:r w:rsidR="001D637C" w:rsidRPr="0098294E">
        <w:rPr>
          <w:rFonts w:asciiTheme="majorBidi" w:hAnsiTheme="majorBidi" w:cstheme="majorBidi"/>
          <w:sz w:val="20"/>
          <w:szCs w:val="20"/>
          <w:lang w:val="fr-FR"/>
        </w:rPr>
        <w:t>Hanafi</w:t>
      </w:r>
      <w:proofErr w:type="spellEnd"/>
      <w:r w:rsidR="00F176EA">
        <w:rPr>
          <w:rFonts w:asciiTheme="majorBidi" w:hAnsiTheme="majorBidi" w:cstheme="majorBidi"/>
          <w:sz w:val="20"/>
          <w:szCs w:val="20"/>
          <w:lang w:val="fr-FR"/>
        </w:rPr>
        <w:t xml:space="preserve"> </w:t>
      </w:r>
      <w:r w:rsidR="00F176EA" w:rsidRPr="00F176EA">
        <w:rPr>
          <w:rFonts w:asciiTheme="majorBidi" w:hAnsiTheme="majorBidi" w:cstheme="majorBidi"/>
          <w:sz w:val="20"/>
          <w:szCs w:val="20"/>
          <w:vertAlign w:val="superscript"/>
          <w:lang w:val="fr-FR"/>
        </w:rPr>
        <w:t>b</w:t>
      </w:r>
      <w:bookmarkStart w:id="0" w:name="_GoBack"/>
      <w:bookmarkEnd w:id="0"/>
    </w:p>
    <w:p w:rsidR="00850BDE" w:rsidRPr="006B57D7" w:rsidRDefault="00850BDE" w:rsidP="00235470">
      <w:pPr>
        <w:shd w:val="clear" w:color="auto" w:fill="FFFFFF"/>
        <w:spacing w:after="0" w:line="240" w:lineRule="auto"/>
        <w:rPr>
          <w:lang w:val="fr-FR"/>
        </w:rPr>
      </w:pPr>
    </w:p>
    <w:p w:rsidR="00850BDE" w:rsidRPr="00850BDE" w:rsidRDefault="00850BDE" w:rsidP="00850BDE">
      <w:pPr>
        <w:pStyle w:val="AuthorAffiliations"/>
      </w:pPr>
      <w:r w:rsidRPr="006B7F76">
        <w:rPr>
          <w:vertAlign w:val="superscript"/>
        </w:rPr>
        <w:t>a</w:t>
      </w:r>
      <w:r>
        <w:t xml:space="preserve"> </w:t>
      </w:r>
      <w:r w:rsidRPr="00850BDE">
        <w:t xml:space="preserve">College of Computer and Information Sciences, Princess </w:t>
      </w:r>
      <w:proofErr w:type="spellStart"/>
      <w:r w:rsidRPr="00850BDE">
        <w:t>Nourah</w:t>
      </w:r>
      <w:proofErr w:type="spellEnd"/>
      <w:r w:rsidRPr="00850BDE">
        <w:t xml:space="preserve"> </w:t>
      </w:r>
      <w:proofErr w:type="spellStart"/>
      <w:r w:rsidRPr="00850BDE">
        <w:t>bint</w:t>
      </w:r>
      <w:proofErr w:type="spellEnd"/>
      <w:r w:rsidRPr="00850BDE">
        <w:t xml:space="preserve"> </w:t>
      </w:r>
      <w:proofErr w:type="spellStart"/>
      <w:r w:rsidRPr="00850BDE">
        <w:t>Abdulrahman</w:t>
      </w:r>
      <w:proofErr w:type="spellEnd"/>
      <w:r w:rsidRPr="00850BDE">
        <w:t xml:space="preserve"> University, KSA</w:t>
      </w:r>
    </w:p>
    <w:p w:rsidR="00850BDE" w:rsidRPr="006B57D7" w:rsidRDefault="00850BDE" w:rsidP="00850BDE">
      <w:pPr>
        <w:pStyle w:val="AuthorAffiliations"/>
        <w:rPr>
          <w:lang w:val="fr-FR"/>
        </w:rPr>
      </w:pPr>
      <w:r w:rsidRPr="00850BDE">
        <w:t xml:space="preserve">  </w:t>
      </w:r>
      <w:r w:rsidRPr="006B57D7">
        <w:rPr>
          <w:lang w:val="fr-FR"/>
        </w:rPr>
        <w:t xml:space="preserve">RIADI </w:t>
      </w:r>
      <w:proofErr w:type="spellStart"/>
      <w:r w:rsidRPr="006B57D7">
        <w:rPr>
          <w:lang w:val="fr-FR"/>
        </w:rPr>
        <w:t>Laboratory</w:t>
      </w:r>
      <w:proofErr w:type="spellEnd"/>
      <w:r w:rsidRPr="006B57D7">
        <w:rPr>
          <w:lang w:val="fr-FR"/>
        </w:rPr>
        <w:t>- ENSI- TUNISIA</w:t>
      </w:r>
    </w:p>
    <w:p w:rsidR="00850BDE" w:rsidRPr="00CA3C11" w:rsidRDefault="007F59B7" w:rsidP="00850BDE">
      <w:pPr>
        <w:pStyle w:val="AuthorE-mail"/>
        <w:rPr>
          <w:rStyle w:val="Hyperlink"/>
          <w:color w:val="0000FF"/>
          <w:lang w:val="fr-FR"/>
        </w:rPr>
      </w:pPr>
      <w:hyperlink r:id="rId8" w:history="1">
        <w:r w:rsidR="00850BDE" w:rsidRPr="00CA3C11">
          <w:rPr>
            <w:rStyle w:val="Hyperlink"/>
            <w:color w:val="0000FF"/>
            <w:lang w:val="fr-FR"/>
          </w:rPr>
          <w:t>lmjamel@pnu.edu.sa</w:t>
        </w:r>
      </w:hyperlink>
    </w:p>
    <w:p w:rsidR="00235470" w:rsidRPr="006B7F76" w:rsidRDefault="00A30E64" w:rsidP="00A30E64">
      <w:pPr>
        <w:pStyle w:val="AuthorAffiliations"/>
        <w:rPr>
          <w:lang w:val="fr-FR"/>
        </w:rPr>
      </w:pPr>
      <w:r w:rsidRPr="00CA3C11">
        <w:rPr>
          <w:vertAlign w:val="superscript"/>
          <w:lang w:val="fr-FR"/>
        </w:rPr>
        <w:t>b</w:t>
      </w:r>
      <w:r w:rsidRPr="006B7F76">
        <w:rPr>
          <w:lang w:val="fr-FR"/>
        </w:rPr>
        <w:t xml:space="preserve"> </w:t>
      </w:r>
      <w:proofErr w:type="spellStart"/>
      <w:r w:rsidR="00235470" w:rsidRPr="006B7F76">
        <w:rPr>
          <w:lang w:val="fr-FR"/>
        </w:rPr>
        <w:t>Faculte</w:t>
      </w:r>
      <w:proofErr w:type="spellEnd"/>
      <w:r w:rsidR="00235470" w:rsidRPr="006B7F76">
        <w:rPr>
          <w:lang w:val="fr-FR"/>
        </w:rPr>
        <w:t xml:space="preserve"> des Sciences de Bizerte</w:t>
      </w:r>
      <w:r w:rsidRPr="006B7F76">
        <w:rPr>
          <w:lang w:val="fr-FR"/>
        </w:rPr>
        <w:t>, TUNISIA</w:t>
      </w:r>
    </w:p>
    <w:p w:rsidR="0098294E" w:rsidRPr="00677650" w:rsidRDefault="0098294E" w:rsidP="00A30E64">
      <w:pPr>
        <w:pStyle w:val="AuthorAffiliations"/>
        <w:rPr>
          <w:rFonts w:asciiTheme="majorBidi" w:hAnsiTheme="majorBidi" w:cstheme="majorBidi"/>
          <w:szCs w:val="20"/>
        </w:rPr>
      </w:pPr>
      <w:r w:rsidRPr="00A30E64">
        <w:t>RIADI</w:t>
      </w:r>
      <w:r w:rsidR="00677650" w:rsidRPr="00677650">
        <w:rPr>
          <w:rFonts w:asciiTheme="majorBidi" w:hAnsiTheme="majorBidi" w:cstheme="majorBidi"/>
          <w:szCs w:val="20"/>
          <w:shd w:val="clear" w:color="auto" w:fill="FFFFFF"/>
        </w:rPr>
        <w:t xml:space="preserve"> </w:t>
      </w:r>
      <w:r w:rsidRPr="00677650">
        <w:rPr>
          <w:rFonts w:asciiTheme="majorBidi" w:hAnsiTheme="majorBidi" w:cstheme="majorBidi"/>
          <w:szCs w:val="20"/>
          <w:shd w:val="clear" w:color="auto" w:fill="FFFFFF"/>
        </w:rPr>
        <w:t>Laboratory- ENSI-TUNISIA</w:t>
      </w:r>
    </w:p>
    <w:p w:rsidR="0098294E" w:rsidRPr="00A30E64" w:rsidRDefault="00A30E64" w:rsidP="00A30E64">
      <w:pPr>
        <w:pStyle w:val="AuthorE-mail"/>
        <w:rPr>
          <w:rStyle w:val="Hyperlink"/>
          <w:color w:val="0000FF"/>
        </w:rPr>
      </w:pPr>
      <w:r w:rsidRPr="00A30E64">
        <w:rPr>
          <w:rStyle w:val="Hyperlink"/>
          <w:color w:val="0000FF"/>
        </w:rPr>
        <w:t>arbiahanafi@yahoo.fr</w:t>
      </w:r>
    </w:p>
    <w:p w:rsidR="0098294E" w:rsidRPr="00677650" w:rsidRDefault="0098294E" w:rsidP="0098294E">
      <w:pPr>
        <w:shd w:val="clear" w:color="auto" w:fill="FFFFFF"/>
        <w:spacing w:after="0" w:line="240" w:lineRule="auto"/>
        <w:rPr>
          <w:rFonts w:asciiTheme="majorBidi" w:eastAsia="Times New Roman" w:hAnsiTheme="majorBidi" w:cstheme="majorBidi"/>
          <w:shd w:val="clear" w:color="auto" w:fill="FFFFFF"/>
        </w:rPr>
      </w:pPr>
    </w:p>
    <w:p w:rsidR="00EF694A" w:rsidRPr="00EF694A" w:rsidRDefault="00D01D8C" w:rsidP="00EF694A">
      <w:pPr>
        <w:pStyle w:val="Abstract"/>
      </w:pPr>
      <w:r w:rsidRPr="00D01D8C">
        <w:rPr>
          <w:b/>
        </w:rPr>
        <w:t>Abstract</w:t>
      </w:r>
      <w:r>
        <w:t xml:space="preserve">: </w:t>
      </w:r>
      <w:r w:rsidR="00677650" w:rsidRPr="00EF694A">
        <w:t xml:space="preserve">The model-driven engineering (MDE) has several significant improvements in the development of complex systems to focus on a more abstract than conventional programming concern. It is a form of generative engineering in which all or part of an application is generated from the model. Substantial improvements </w:t>
      </w:r>
      <w:r w:rsidR="00BF11E5" w:rsidRPr="00EF694A">
        <w:t xml:space="preserve">are of  highlighted </w:t>
      </w:r>
      <w:r w:rsidR="00677650" w:rsidRPr="00EF694A">
        <w:t xml:space="preserve"> in the development of complex software systems by providing the means to move from one abstraction level to another or from one workspace to another. However, the management models can be cumbersome and costly. To better meet the expectations of users, it is necessary to provide flexible and reliable tools for the automatic management of models and languages dedicated to their transformations.</w:t>
      </w:r>
      <w:r w:rsidR="00EF694A" w:rsidRPr="00EF694A">
        <w:t xml:space="preserve"> For this reason the transformation of models is at the heart of IDM, indeed several model transformations languages, approaches, and frameworks are generated in recent years specially graph model transformations. The aim of this paper is to propose a meta-model in order to integrate semantic knowledge about graph transformation in Business Process Reengineering Projects.</w:t>
      </w:r>
    </w:p>
    <w:p w:rsidR="001E2CE2" w:rsidRDefault="00677650" w:rsidP="00BC2FC4">
      <w:pPr>
        <w:pStyle w:val="Keywords"/>
      </w:pPr>
      <w:r w:rsidRPr="001D47E9">
        <w:rPr>
          <w:b/>
        </w:rPr>
        <w:t>Key words</w:t>
      </w:r>
      <w:r w:rsidRPr="00BC2FC4">
        <w:t xml:space="preserve"> :IDM, Model Transformation, </w:t>
      </w:r>
      <w:r w:rsidR="00BF11E5" w:rsidRPr="00BC2FC4">
        <w:t>Me</w:t>
      </w:r>
      <w:r w:rsidRPr="00BC2FC4">
        <w:t>ta</w:t>
      </w:r>
      <w:r w:rsidR="00BF11E5" w:rsidRPr="00BC2FC4">
        <w:t>-</w:t>
      </w:r>
      <w:r w:rsidRPr="00BC2FC4">
        <w:t>model, graph transformation, BPR</w:t>
      </w:r>
      <w:r w:rsidR="001E2CE2" w:rsidRPr="00BC2FC4">
        <w:t>.</w:t>
      </w:r>
    </w:p>
    <w:p w:rsidR="00C67646" w:rsidRPr="00C67646" w:rsidRDefault="00C67646" w:rsidP="00C67646">
      <w:pPr>
        <w:pStyle w:val="1"/>
        <w:keepLines w:val="0"/>
        <w:spacing w:before="240" w:after="120" w:line="240" w:lineRule="auto"/>
        <w:rPr>
          <w:rFonts w:ascii="Times New Roman" w:eastAsia="Times New Roman" w:hAnsi="Times New Roman" w:cs="Arial"/>
          <w:caps/>
          <w:color w:val="auto"/>
          <w:sz w:val="22"/>
          <w:szCs w:val="32"/>
        </w:rPr>
      </w:pPr>
      <w:r w:rsidRPr="00C67646">
        <w:rPr>
          <w:rFonts w:ascii="Times New Roman" w:eastAsia="Times New Roman" w:hAnsi="Times New Roman" w:cs="Arial"/>
          <w:caps/>
          <w:color w:val="auto"/>
          <w:sz w:val="22"/>
          <w:szCs w:val="32"/>
        </w:rPr>
        <w:t>1</w:t>
      </w:r>
      <w:r w:rsidR="0093630B">
        <w:rPr>
          <w:rFonts w:ascii="Times New Roman" w:eastAsia="Times New Roman" w:hAnsi="Times New Roman" w:cs="Arial"/>
          <w:caps/>
          <w:color w:val="auto"/>
          <w:sz w:val="22"/>
          <w:szCs w:val="32"/>
        </w:rPr>
        <w:t xml:space="preserve"> </w:t>
      </w:r>
      <w:r w:rsidRPr="00C67646">
        <w:rPr>
          <w:rFonts w:ascii="Times New Roman" w:eastAsia="Times New Roman" w:hAnsi="Times New Roman" w:cs="Arial"/>
          <w:caps/>
          <w:color w:val="auto"/>
          <w:sz w:val="22"/>
          <w:szCs w:val="32"/>
        </w:rPr>
        <w:t>Introduction</w:t>
      </w:r>
    </w:p>
    <w:p w:rsidR="006B57D7" w:rsidRDefault="0069034C" w:rsidP="00695AE5">
      <w:pPr>
        <w:pStyle w:val="Abstract"/>
      </w:pPr>
      <w:r w:rsidRPr="0069034C">
        <w:t>In today’s ever-changing world, the three Cs: Customer, Competitio</w:t>
      </w:r>
      <w:r w:rsidR="00F03783">
        <w:t xml:space="preserve">n and Change itself are forcing </w:t>
      </w:r>
      <w:r w:rsidRPr="0069034C">
        <w:t>companies to continuously improve and innovate in terms of speed, flexibility, quality, service, cost and so on. To reach these improvements, companies are on the lookout for new solutions for their business problems.</w:t>
      </w:r>
      <w:r w:rsidR="00F03783" w:rsidRPr="00F03783">
        <w:t xml:space="preserve"> Since 1990, one of the more successful business initiatives in the world is: Business Process Reengineering (BPR)</w:t>
      </w:r>
      <w:r w:rsidR="00127CF1">
        <w:t>.</w:t>
      </w:r>
      <w:r w:rsidR="00304F70" w:rsidRPr="00304F70">
        <w:t xml:space="preserve"> </w:t>
      </w:r>
      <w:r w:rsidR="00304F70" w:rsidRPr="006B57D7">
        <w:t xml:space="preserve">As defined by Hammer and </w:t>
      </w:r>
      <w:proofErr w:type="spellStart"/>
      <w:r w:rsidR="00304F70" w:rsidRPr="006B57D7">
        <w:t>Champy</w:t>
      </w:r>
      <w:proofErr w:type="spellEnd"/>
      <w:r w:rsidR="00304F70" w:rsidRPr="006B57D7">
        <w:t xml:space="preserve">, BPR is the fundamental rethinking and radical redesign of business process to achieve dramatic improvements in critical, contemporary measures of performance such as cost, quality, service and speed </w:t>
      </w:r>
      <w:r w:rsidR="00AA7F47">
        <w:rPr>
          <w:szCs w:val="20"/>
        </w:rPr>
        <w:t xml:space="preserve">(Hammer </w:t>
      </w:r>
      <w:r w:rsidR="00695AE5">
        <w:rPr>
          <w:szCs w:val="20"/>
        </w:rPr>
        <w:t>&amp;</w:t>
      </w:r>
      <w:r w:rsidR="00AA7F47">
        <w:rPr>
          <w:szCs w:val="20"/>
        </w:rPr>
        <w:t xml:space="preserve"> </w:t>
      </w:r>
      <w:proofErr w:type="spellStart"/>
      <w:r w:rsidR="00AA7F47">
        <w:rPr>
          <w:szCs w:val="20"/>
        </w:rPr>
        <w:t>Champy</w:t>
      </w:r>
      <w:proofErr w:type="spellEnd"/>
      <w:r w:rsidR="00AA7F47">
        <w:rPr>
          <w:szCs w:val="20"/>
        </w:rPr>
        <w:t xml:space="preserve">, 1993). </w:t>
      </w:r>
      <w:r w:rsidR="006B57D7" w:rsidRPr="006B57D7">
        <w:t xml:space="preserve">Many BPR methodologies are defined in the literature, which share one common task: </w:t>
      </w:r>
      <w:r w:rsidR="00C629A5" w:rsidRPr="006B57D7">
        <w:t>modeling</w:t>
      </w:r>
      <w:r w:rsidR="006B57D7" w:rsidRPr="006B57D7">
        <w:t xml:space="preserve"> existing and new company’ business processes (("is-a" </w:t>
      </w:r>
      <w:r w:rsidR="00C629A5" w:rsidRPr="006B57D7">
        <w:t>modeling</w:t>
      </w:r>
      <w:r w:rsidR="006B57D7" w:rsidRPr="006B57D7">
        <w:t xml:space="preserve">) respectively "to-be" </w:t>
      </w:r>
      <w:r w:rsidR="00C629A5" w:rsidRPr="006B57D7">
        <w:t>modeling</w:t>
      </w:r>
      <w:r w:rsidR="006B57D7" w:rsidRPr="006B57D7">
        <w:t xml:space="preserve">). In fact during the BPR life cycle, a lot of time is spent in the analysis of existing </w:t>
      </w:r>
      <w:r w:rsidR="006F556C">
        <w:t>business processes (BPs)</w:t>
      </w:r>
      <w:r w:rsidR="006B57D7" w:rsidRPr="006B57D7">
        <w:t xml:space="preserve"> to identify which ones are functioning the worst, which ones are the most critical and which ones are the most likely to be successfully reengineered </w:t>
      </w:r>
      <w:r w:rsidR="00695AE5">
        <w:t>(</w:t>
      </w:r>
      <w:proofErr w:type="spellStart"/>
      <w:r w:rsidR="00F801A3">
        <w:rPr>
          <w:szCs w:val="20"/>
        </w:rPr>
        <w:t>Muthu</w:t>
      </w:r>
      <w:proofErr w:type="spellEnd"/>
      <w:r w:rsidR="00F801A3">
        <w:rPr>
          <w:szCs w:val="20"/>
        </w:rPr>
        <w:t xml:space="preserve">, Whitman &amp; </w:t>
      </w:r>
      <w:proofErr w:type="spellStart"/>
      <w:r w:rsidR="00695AE5" w:rsidRPr="002B3A7C">
        <w:rPr>
          <w:szCs w:val="20"/>
        </w:rPr>
        <w:t>Cheraghi</w:t>
      </w:r>
      <w:proofErr w:type="spellEnd"/>
      <w:r w:rsidR="00F801A3">
        <w:rPr>
          <w:szCs w:val="20"/>
        </w:rPr>
        <w:t xml:space="preserve">, </w:t>
      </w:r>
      <w:r w:rsidR="00BD629B">
        <w:rPr>
          <w:szCs w:val="20"/>
        </w:rPr>
        <w:t>1999).</w:t>
      </w:r>
      <w:r w:rsidR="00695AE5" w:rsidRPr="00FA656D">
        <w:t xml:space="preserve"> </w:t>
      </w:r>
      <w:r w:rsidR="00FA656D" w:rsidRPr="00FA656D">
        <w:t>In an other hand, a lot of effort is expended in the proposition and the per</w:t>
      </w:r>
      <w:r w:rsidR="00FA656D">
        <w:t>formance’s evaluation of new business processes.</w:t>
      </w:r>
    </w:p>
    <w:p w:rsidR="001C1BF9" w:rsidRPr="00EA7F24" w:rsidRDefault="00891916" w:rsidP="00E25F6D">
      <w:pPr>
        <w:pStyle w:val="Abstract"/>
      </w:pPr>
      <w:r w:rsidRPr="00891916">
        <w:t>A business process is a complex entity with a charac</w:t>
      </w:r>
      <w:r>
        <w:t xml:space="preserve">teristic lifecycle. In our work </w:t>
      </w:r>
      <w:r w:rsidRPr="00891916">
        <w:t xml:space="preserve">we consider the approach defined by </w:t>
      </w:r>
      <w:proofErr w:type="spellStart"/>
      <w:r w:rsidRPr="00891916">
        <w:t>Weske</w:t>
      </w:r>
      <w:proofErr w:type="spellEnd"/>
      <w:r w:rsidRPr="00891916">
        <w:t xml:space="preserve"> </w:t>
      </w:r>
      <w:r w:rsidR="0072249F">
        <w:t>(</w:t>
      </w:r>
      <w:proofErr w:type="spellStart"/>
      <w:r w:rsidR="0072249F" w:rsidRPr="0087186E">
        <w:rPr>
          <w:szCs w:val="20"/>
        </w:rPr>
        <w:t>Weske</w:t>
      </w:r>
      <w:proofErr w:type="spellEnd"/>
      <w:r w:rsidR="0072249F">
        <w:rPr>
          <w:szCs w:val="20"/>
        </w:rPr>
        <w:t>, 2007)</w:t>
      </w:r>
      <w:r>
        <w:t xml:space="preserve"> </w:t>
      </w:r>
      <w:r w:rsidRPr="00891916">
        <w:t>who organizes the lifecycle in a</w:t>
      </w:r>
      <w:r w:rsidR="00311658">
        <w:t xml:space="preserve"> </w:t>
      </w:r>
      <w:r w:rsidR="00311658" w:rsidRPr="00311658">
        <w:t>cyclic structure with logic dependences between the design and analysis, configuration, enactment, and evaluation stages</w:t>
      </w:r>
      <w:r w:rsidR="00311658">
        <w:t>.</w:t>
      </w:r>
      <w:r w:rsidR="0024071A">
        <w:t xml:space="preserve"> During these stages, many BP models are provided for existing ones or new defined BP during a given BPR project.</w:t>
      </w:r>
      <w:r w:rsidR="00451CE4">
        <w:t xml:space="preserve"> </w:t>
      </w:r>
      <w:r w:rsidR="00697BB1">
        <w:t>Moreover</w:t>
      </w:r>
      <w:r w:rsidR="00697BB1" w:rsidRPr="00697BB1">
        <w:t>, it is still arduous and confusing for users/</w:t>
      </w:r>
      <w:r w:rsidR="00EA7F24" w:rsidRPr="00697BB1">
        <w:t>modelers</w:t>
      </w:r>
      <w:r w:rsidR="00697BB1" w:rsidRPr="00697BB1">
        <w:t xml:space="preserve"> to select and choose the adequate and the best business </w:t>
      </w:r>
      <w:r w:rsidR="00697BB1" w:rsidRPr="00697BB1">
        <w:lastRenderedPageBreak/>
        <w:t>process model</w:t>
      </w:r>
      <w:r w:rsidR="004146C8">
        <w:t>(s) in the BPR project in hand (</w:t>
      </w:r>
      <w:r w:rsidR="004146C8" w:rsidRPr="004446FF">
        <w:rPr>
          <w:szCs w:val="20"/>
        </w:rPr>
        <w:t>Chen</w:t>
      </w:r>
      <w:r w:rsidR="004146C8">
        <w:rPr>
          <w:szCs w:val="20"/>
        </w:rPr>
        <w:t>,2004)</w:t>
      </w:r>
      <w:r w:rsidR="00697BB1">
        <w:t>.</w:t>
      </w:r>
      <w:r w:rsidR="00304D4A">
        <w:t xml:space="preserve"> </w:t>
      </w:r>
      <w:r w:rsidR="00D667AD">
        <w:t>To ensure the redesign of “as-is” BP models o</w:t>
      </w:r>
      <w:r w:rsidR="00EA7F24">
        <w:t xml:space="preserve">r the design of new BP models, </w:t>
      </w:r>
      <w:r w:rsidR="00D667AD">
        <w:t xml:space="preserve">a model transformation </w:t>
      </w:r>
      <w:r w:rsidR="00CB09D3">
        <w:t>technique</w:t>
      </w:r>
      <w:r w:rsidR="00D667AD">
        <w:t xml:space="preserve"> is required. </w:t>
      </w:r>
      <w:r w:rsidR="00CB09D3">
        <w:t>At the moment much work is done in the area of model transformations (MTs).</w:t>
      </w:r>
      <w:r w:rsidR="00D667AD">
        <w:t xml:space="preserve"> </w:t>
      </w:r>
      <w:r w:rsidR="005B6EE0" w:rsidRPr="001D55FA">
        <w:t>In the context of Model Driven Engineering, models are the main development artifacts</w:t>
      </w:r>
      <w:r w:rsidR="005B6EE0">
        <w:t xml:space="preserve"> </w:t>
      </w:r>
      <w:r w:rsidR="005B6EE0" w:rsidRPr="001D55FA">
        <w:t>and model transformations are among the most important operations applied to models</w:t>
      </w:r>
      <w:r w:rsidR="005B6EE0">
        <w:t>.</w:t>
      </w:r>
      <w:r w:rsidR="00E7464B">
        <w:t xml:space="preserve"> </w:t>
      </w:r>
      <w:r w:rsidR="00821CE5">
        <w:t>The main research interest lies on the technical aspects of MTs, for example transformation languages and verification of model transformations.</w:t>
      </w:r>
      <w:r w:rsidR="00F202BF">
        <w:t xml:space="preserve"> </w:t>
      </w:r>
      <w:r w:rsidR="00E7464B" w:rsidRPr="001D55FA">
        <w:t xml:space="preserve">A number of specialized languages have been proposed, aimed at specifying model transformations. </w:t>
      </w:r>
      <w:r w:rsidR="00B22851">
        <w:t xml:space="preserve">There is also a wide </w:t>
      </w:r>
      <w:r w:rsidR="00DC296C">
        <w:t xml:space="preserve">variety of tools available, </w:t>
      </w:r>
      <w:r w:rsidR="001D55FA" w:rsidRPr="001D55FA">
        <w:t>such as the Eclipse Generative Mod</w:t>
      </w:r>
      <w:r w:rsidR="00DC296C">
        <w:t xml:space="preserve">el Transformer (GMT) framework, </w:t>
      </w:r>
      <w:r w:rsidR="001D55FA" w:rsidRPr="001D55FA">
        <w:t xml:space="preserve">the Generic </w:t>
      </w:r>
      <w:r w:rsidR="001D55FA" w:rsidRPr="00CA64A5">
        <w:t>Modeling Enviro</w:t>
      </w:r>
      <w:r w:rsidR="00CA64A5">
        <w:t xml:space="preserve">nment (GME) and </w:t>
      </w:r>
      <w:r w:rsidR="001D55FA" w:rsidRPr="00CA64A5">
        <w:t>more</w:t>
      </w:r>
      <w:r w:rsidR="00246727" w:rsidRPr="00CA64A5">
        <w:t xml:space="preserve"> </w:t>
      </w:r>
      <w:r w:rsidR="00E25F6D">
        <w:t>(</w:t>
      </w:r>
      <w:proofErr w:type="spellStart"/>
      <w:r w:rsidR="00E25F6D">
        <w:rPr>
          <w:szCs w:val="20"/>
        </w:rPr>
        <w:t>Mens</w:t>
      </w:r>
      <w:proofErr w:type="spellEnd"/>
      <w:r w:rsidR="00E25F6D">
        <w:rPr>
          <w:szCs w:val="20"/>
        </w:rPr>
        <w:t xml:space="preserve"> &amp; Pieter, </w:t>
      </w:r>
      <w:r w:rsidR="00E25F6D" w:rsidRPr="00A7708A">
        <w:rPr>
          <w:szCs w:val="20"/>
        </w:rPr>
        <w:t>2006</w:t>
      </w:r>
      <w:r w:rsidR="00E25F6D">
        <w:rPr>
          <w:szCs w:val="20"/>
        </w:rPr>
        <w:t>)</w:t>
      </w:r>
      <w:r w:rsidR="003A557B">
        <w:rPr>
          <w:szCs w:val="20"/>
        </w:rPr>
        <w:t xml:space="preserve">. </w:t>
      </w:r>
      <w:r w:rsidR="00046688" w:rsidRPr="00996DA1">
        <w:t xml:space="preserve">Additionally a class of MT approaches are </w:t>
      </w:r>
      <w:r w:rsidR="00046688" w:rsidRPr="00855AEA">
        <w:t xml:space="preserve">proposed for a wide variety of purposes: </w:t>
      </w:r>
      <w:r w:rsidR="009D554E" w:rsidRPr="00855AEA">
        <w:t xml:space="preserve">vertical MT, horizontal MT, </w:t>
      </w:r>
      <w:r w:rsidR="002805EF" w:rsidRPr="00855AEA">
        <w:t xml:space="preserve">Endogenous versus exogenous transformations, </w:t>
      </w:r>
      <w:r w:rsidR="00855AEA">
        <w:t>s</w:t>
      </w:r>
      <w:r w:rsidR="00855AEA" w:rsidRPr="00855AEA">
        <w:t xml:space="preserve">yntactical versus </w:t>
      </w:r>
      <w:proofErr w:type="spellStart"/>
      <w:r w:rsidR="00855AEA" w:rsidRPr="00855AEA">
        <w:t>semantical</w:t>
      </w:r>
      <w:proofErr w:type="spellEnd"/>
      <w:r w:rsidR="00855AEA" w:rsidRPr="00855AEA">
        <w:t xml:space="preserve"> transformations, tree transformation or graph transformation, etc.</w:t>
      </w:r>
    </w:p>
    <w:p w:rsidR="00BD7A24" w:rsidRDefault="00821CE5" w:rsidP="003B7F66">
      <w:pPr>
        <w:pStyle w:val="Abstract"/>
        <w:rPr>
          <w:szCs w:val="20"/>
        </w:rPr>
      </w:pPr>
      <w:r>
        <w:rPr>
          <w:szCs w:val="20"/>
        </w:rPr>
        <w:t>To the best of our knowledge there is no work on</w:t>
      </w:r>
      <w:r w:rsidR="00A0645D" w:rsidRPr="00A0645D">
        <w:rPr>
          <w:szCs w:val="20"/>
        </w:rPr>
        <w:t xml:space="preserve"> </w:t>
      </w:r>
      <w:r w:rsidR="00A0645D">
        <w:rPr>
          <w:szCs w:val="20"/>
        </w:rPr>
        <w:t>supporting</w:t>
      </w:r>
      <w:r w:rsidR="00527929">
        <w:rPr>
          <w:szCs w:val="20"/>
        </w:rPr>
        <w:t xml:space="preserve"> model transformations for Business Process Reengineering purposes.</w:t>
      </w:r>
      <w:r w:rsidR="000518BA">
        <w:rPr>
          <w:szCs w:val="20"/>
        </w:rPr>
        <w:t xml:space="preserve"> </w:t>
      </w:r>
      <w:r w:rsidR="000518BA" w:rsidRPr="003C29BA">
        <w:rPr>
          <w:szCs w:val="20"/>
        </w:rPr>
        <w:t xml:space="preserve">The aim of this paper is to </w:t>
      </w:r>
      <w:r w:rsidR="000518BA">
        <w:rPr>
          <w:szCs w:val="20"/>
        </w:rPr>
        <w:t xml:space="preserve">propose a meta-model for graph transformation for BPR projects. </w:t>
      </w:r>
      <w:r w:rsidR="00B34F86">
        <w:rPr>
          <w:szCs w:val="20"/>
        </w:rPr>
        <w:t>This proposal tries to</w:t>
      </w:r>
      <w:r w:rsidR="00B34F86" w:rsidRPr="00B34F86">
        <w:rPr>
          <w:szCs w:val="20"/>
        </w:rPr>
        <w:t xml:space="preserve"> help a designer, an </w:t>
      </w:r>
      <w:r w:rsidR="007D56A1">
        <w:rPr>
          <w:szCs w:val="20"/>
        </w:rPr>
        <w:t>analyst</w:t>
      </w:r>
      <w:r w:rsidR="00B34F86" w:rsidRPr="00B34F86">
        <w:rPr>
          <w:szCs w:val="20"/>
        </w:rPr>
        <w:t xml:space="preserve"> or a modeler to choose a particular </w:t>
      </w:r>
      <w:r w:rsidR="007D56A1">
        <w:rPr>
          <w:szCs w:val="20"/>
        </w:rPr>
        <w:t>MT</w:t>
      </w:r>
      <w:r w:rsidR="00BD472A">
        <w:rPr>
          <w:szCs w:val="20"/>
        </w:rPr>
        <w:t xml:space="preserve"> approach</w:t>
      </w:r>
      <w:r w:rsidR="00FB440B">
        <w:rPr>
          <w:szCs w:val="20"/>
        </w:rPr>
        <w:t xml:space="preserve">, </w:t>
      </w:r>
      <w:r w:rsidR="007D56A1">
        <w:rPr>
          <w:szCs w:val="20"/>
        </w:rPr>
        <w:t xml:space="preserve">or </w:t>
      </w:r>
      <w:r w:rsidR="00FB440B">
        <w:rPr>
          <w:szCs w:val="20"/>
        </w:rPr>
        <w:t>MT tools</w:t>
      </w:r>
      <w:r w:rsidR="00BD472A">
        <w:rPr>
          <w:szCs w:val="20"/>
        </w:rPr>
        <w:t xml:space="preserve"> that </w:t>
      </w:r>
      <w:r w:rsidR="003B7F66">
        <w:rPr>
          <w:szCs w:val="20"/>
        </w:rPr>
        <w:t>are</w:t>
      </w:r>
      <w:r w:rsidR="00B34F86" w:rsidRPr="00BD472A">
        <w:rPr>
          <w:szCs w:val="20"/>
        </w:rPr>
        <w:t xml:space="preserve"> best suited for his needs</w:t>
      </w:r>
      <w:r w:rsidR="0080635E">
        <w:rPr>
          <w:szCs w:val="20"/>
        </w:rPr>
        <w:t>. Particularly, semantic knowledge about graph transformation approach are integrated with BPR context</w:t>
      </w:r>
      <w:r w:rsidR="00BD7A24">
        <w:rPr>
          <w:szCs w:val="20"/>
        </w:rPr>
        <w:t>.</w:t>
      </w:r>
    </w:p>
    <w:p w:rsidR="00BD472A" w:rsidRPr="001974C5" w:rsidRDefault="00BD7A24" w:rsidP="00B6384B">
      <w:pPr>
        <w:pStyle w:val="Abstract"/>
        <w:rPr>
          <w:szCs w:val="20"/>
        </w:rPr>
      </w:pPr>
      <w:r w:rsidRPr="001974C5">
        <w:rPr>
          <w:szCs w:val="20"/>
        </w:rPr>
        <w:t xml:space="preserve">The paper is organized as follows. Section 2 </w:t>
      </w:r>
      <w:r w:rsidR="007D32D4" w:rsidRPr="001974C5">
        <w:rPr>
          <w:szCs w:val="20"/>
        </w:rPr>
        <w:t>presents</w:t>
      </w:r>
      <w:r w:rsidR="002274F1" w:rsidRPr="001974C5">
        <w:rPr>
          <w:szCs w:val="20"/>
        </w:rPr>
        <w:t xml:space="preserve"> </w:t>
      </w:r>
      <w:r w:rsidR="004D5AD3" w:rsidRPr="001974C5">
        <w:rPr>
          <w:szCs w:val="20"/>
        </w:rPr>
        <w:t>the basic concepts related to</w:t>
      </w:r>
      <w:r w:rsidR="007D32D4" w:rsidRPr="001974C5">
        <w:rPr>
          <w:szCs w:val="20"/>
        </w:rPr>
        <w:t xml:space="preserve"> BPR and BP modeling. </w:t>
      </w:r>
      <w:r w:rsidR="00133DAD" w:rsidRPr="001974C5">
        <w:rPr>
          <w:szCs w:val="20"/>
        </w:rPr>
        <w:t xml:space="preserve">Section 3 </w:t>
      </w:r>
      <w:r w:rsidR="00836B7E" w:rsidRPr="001974C5">
        <w:rPr>
          <w:szCs w:val="20"/>
        </w:rPr>
        <w:t>describes</w:t>
      </w:r>
      <w:r w:rsidR="004D5AD3" w:rsidRPr="001974C5">
        <w:rPr>
          <w:szCs w:val="20"/>
        </w:rPr>
        <w:t xml:space="preserve"> </w:t>
      </w:r>
      <w:r w:rsidR="00F946BF" w:rsidRPr="001974C5">
        <w:rPr>
          <w:szCs w:val="20"/>
        </w:rPr>
        <w:t>model transformation principles</w:t>
      </w:r>
      <w:r w:rsidR="00D5352A" w:rsidRPr="001974C5">
        <w:rPr>
          <w:szCs w:val="20"/>
        </w:rPr>
        <w:t xml:space="preserve"> in general. In section 4</w:t>
      </w:r>
      <w:r w:rsidR="00F946BF" w:rsidRPr="001974C5">
        <w:rPr>
          <w:szCs w:val="20"/>
        </w:rPr>
        <w:t xml:space="preserve"> a particular focus</w:t>
      </w:r>
      <w:r w:rsidR="00D5352A" w:rsidRPr="001974C5">
        <w:rPr>
          <w:szCs w:val="20"/>
        </w:rPr>
        <w:t xml:space="preserve"> </w:t>
      </w:r>
      <w:r w:rsidR="00F946BF" w:rsidRPr="001974C5">
        <w:rPr>
          <w:szCs w:val="20"/>
        </w:rPr>
        <w:t>on graph transformation</w:t>
      </w:r>
      <w:r w:rsidR="008410F6" w:rsidRPr="001974C5">
        <w:rPr>
          <w:szCs w:val="20"/>
        </w:rPr>
        <w:t xml:space="preserve"> </w:t>
      </w:r>
      <w:r w:rsidR="00242A4F">
        <w:rPr>
          <w:szCs w:val="20"/>
        </w:rPr>
        <w:t xml:space="preserve">approaches </w:t>
      </w:r>
      <w:r w:rsidR="008410F6" w:rsidRPr="001974C5">
        <w:rPr>
          <w:szCs w:val="20"/>
        </w:rPr>
        <w:t xml:space="preserve">features </w:t>
      </w:r>
      <w:r w:rsidR="00865DCA" w:rsidRPr="001974C5">
        <w:rPr>
          <w:szCs w:val="20"/>
        </w:rPr>
        <w:t>is gi</w:t>
      </w:r>
      <w:r w:rsidR="008410F6" w:rsidRPr="001974C5">
        <w:rPr>
          <w:szCs w:val="20"/>
        </w:rPr>
        <w:t>v</w:t>
      </w:r>
      <w:r w:rsidR="00865DCA" w:rsidRPr="001974C5">
        <w:rPr>
          <w:szCs w:val="20"/>
        </w:rPr>
        <w:t>e</w:t>
      </w:r>
      <w:r w:rsidR="008410F6" w:rsidRPr="001974C5">
        <w:rPr>
          <w:szCs w:val="20"/>
        </w:rPr>
        <w:t>n</w:t>
      </w:r>
      <w:r w:rsidR="00F946BF" w:rsidRPr="001974C5">
        <w:rPr>
          <w:szCs w:val="20"/>
        </w:rPr>
        <w:t xml:space="preserve">. </w:t>
      </w:r>
      <w:r w:rsidR="00850048" w:rsidRPr="001974C5">
        <w:rPr>
          <w:szCs w:val="20"/>
        </w:rPr>
        <w:t xml:space="preserve">Section 5 </w:t>
      </w:r>
      <w:r w:rsidR="00F946BF" w:rsidRPr="001974C5">
        <w:rPr>
          <w:szCs w:val="20"/>
        </w:rPr>
        <w:t>put</w:t>
      </w:r>
      <w:r w:rsidR="00850048" w:rsidRPr="001974C5">
        <w:rPr>
          <w:szCs w:val="20"/>
        </w:rPr>
        <w:t>s</w:t>
      </w:r>
      <w:r w:rsidR="00F946BF" w:rsidRPr="001974C5">
        <w:rPr>
          <w:szCs w:val="20"/>
        </w:rPr>
        <w:t xml:space="preserve"> our work </w:t>
      </w:r>
      <w:r w:rsidR="005A0255" w:rsidRPr="001974C5">
        <w:rPr>
          <w:szCs w:val="20"/>
        </w:rPr>
        <w:t>in context of related work</w:t>
      </w:r>
      <w:r w:rsidR="00850048" w:rsidRPr="001974C5">
        <w:rPr>
          <w:szCs w:val="20"/>
        </w:rPr>
        <w:t xml:space="preserve"> by presenting taxonomies and meta-models </w:t>
      </w:r>
      <w:r w:rsidR="004216B2" w:rsidRPr="001974C5">
        <w:rPr>
          <w:szCs w:val="20"/>
        </w:rPr>
        <w:t xml:space="preserve">background survey. </w:t>
      </w:r>
      <w:r w:rsidR="0046774A" w:rsidRPr="001974C5">
        <w:rPr>
          <w:szCs w:val="20"/>
        </w:rPr>
        <w:t xml:space="preserve">Section </w:t>
      </w:r>
      <w:r w:rsidR="00312EB1" w:rsidRPr="001974C5">
        <w:rPr>
          <w:szCs w:val="20"/>
        </w:rPr>
        <w:t>6 p</w:t>
      </w:r>
      <w:r w:rsidR="00B64272">
        <w:rPr>
          <w:szCs w:val="20"/>
        </w:rPr>
        <w:t>resents a brief discussion. S</w:t>
      </w:r>
      <w:r w:rsidR="00312EB1" w:rsidRPr="001974C5">
        <w:rPr>
          <w:szCs w:val="20"/>
        </w:rPr>
        <w:t>ection 7 explains the</w:t>
      </w:r>
      <w:r w:rsidR="0046774A" w:rsidRPr="001974C5">
        <w:rPr>
          <w:szCs w:val="20"/>
        </w:rPr>
        <w:t xml:space="preserve"> meta-model </w:t>
      </w:r>
      <w:r w:rsidR="00312EB1" w:rsidRPr="001974C5">
        <w:rPr>
          <w:szCs w:val="20"/>
        </w:rPr>
        <w:t xml:space="preserve">concepts and features. </w:t>
      </w:r>
      <w:r w:rsidR="00B6384B" w:rsidRPr="001974C5">
        <w:rPr>
          <w:szCs w:val="20"/>
        </w:rPr>
        <w:t xml:space="preserve">Finally, conclusion and future directions are ending this paper. </w:t>
      </w:r>
    </w:p>
    <w:p w:rsidR="00786030" w:rsidRDefault="00786030" w:rsidP="00786030">
      <w:pPr>
        <w:pStyle w:val="1"/>
        <w:keepLines w:val="0"/>
        <w:spacing w:before="240" w:after="120" w:line="240" w:lineRule="auto"/>
        <w:rPr>
          <w:rFonts w:ascii="Times New Roman" w:eastAsia="Times New Roman" w:hAnsi="Times New Roman" w:cs="Arial"/>
          <w:caps/>
          <w:color w:val="auto"/>
          <w:sz w:val="22"/>
          <w:szCs w:val="32"/>
        </w:rPr>
      </w:pPr>
      <w:r w:rsidRPr="00786030">
        <w:rPr>
          <w:rFonts w:ascii="Times New Roman" w:eastAsia="Times New Roman" w:hAnsi="Times New Roman" w:cs="Arial"/>
          <w:caps/>
          <w:color w:val="auto"/>
          <w:sz w:val="22"/>
          <w:szCs w:val="32"/>
        </w:rPr>
        <w:t>2. Business Process Reengineering and Business Process modelling</w:t>
      </w:r>
    </w:p>
    <w:p w:rsidR="004E534A" w:rsidRDefault="004E534A" w:rsidP="00714953">
      <w:pPr>
        <w:pStyle w:val="Abstract"/>
        <w:rPr>
          <w:color w:val="231F20"/>
          <w:szCs w:val="20"/>
        </w:rPr>
      </w:pPr>
      <w:r w:rsidRPr="004E534A">
        <w:rPr>
          <w:szCs w:val="20"/>
        </w:rPr>
        <w:t xml:space="preserve">Nowadays </w:t>
      </w:r>
      <w:r>
        <w:rPr>
          <w:szCs w:val="20"/>
        </w:rPr>
        <w:t>several changing approaches are proposed to allow</w:t>
      </w:r>
      <w:r w:rsidRPr="004E534A">
        <w:rPr>
          <w:szCs w:val="20"/>
        </w:rPr>
        <w:t xml:space="preserve"> organizations to be more efficient, more effective and more readily adaptable to changes than traditional management</w:t>
      </w:r>
      <w:r>
        <w:rPr>
          <w:szCs w:val="20"/>
        </w:rPr>
        <w:t>. Most emerging approach is business process management, business process reengineering, etc.</w:t>
      </w:r>
      <w:r w:rsidR="008E0580">
        <w:rPr>
          <w:szCs w:val="20"/>
        </w:rPr>
        <w:t xml:space="preserve"> </w:t>
      </w:r>
      <w:r w:rsidR="00F72421">
        <w:rPr>
          <w:szCs w:val="20"/>
        </w:rPr>
        <w:t xml:space="preserve">In fact </w:t>
      </w:r>
      <w:r w:rsidR="00626782">
        <w:rPr>
          <w:szCs w:val="20"/>
        </w:rPr>
        <w:t>o</w:t>
      </w:r>
      <w:r w:rsidR="00626782" w:rsidRPr="00626782">
        <w:rPr>
          <w:szCs w:val="20"/>
        </w:rPr>
        <w:t>rganizations often have to change their processes at higher or lower frequ</w:t>
      </w:r>
      <w:r w:rsidR="00626782">
        <w:rPr>
          <w:szCs w:val="20"/>
        </w:rPr>
        <w:t xml:space="preserve">encies, in order to improve and </w:t>
      </w:r>
      <w:r w:rsidR="00626782" w:rsidRPr="00626782">
        <w:rPr>
          <w:szCs w:val="20"/>
        </w:rPr>
        <w:t xml:space="preserve">make them more efficient. Business Process </w:t>
      </w:r>
      <w:r w:rsidR="00626782">
        <w:rPr>
          <w:szCs w:val="20"/>
        </w:rPr>
        <w:t>Reengineering</w:t>
      </w:r>
      <w:r w:rsidR="00626782" w:rsidRPr="00626782">
        <w:rPr>
          <w:szCs w:val="20"/>
        </w:rPr>
        <w:t xml:space="preserve"> has become esse</w:t>
      </w:r>
      <w:r w:rsidR="00626782">
        <w:rPr>
          <w:szCs w:val="20"/>
        </w:rPr>
        <w:t xml:space="preserve">ntial in these times because we </w:t>
      </w:r>
      <w:r w:rsidR="00626782" w:rsidRPr="00626782">
        <w:rPr>
          <w:szCs w:val="20"/>
        </w:rPr>
        <w:t>cannot afford to have heavier and less agile process without losing any competitiv</w:t>
      </w:r>
      <w:r w:rsidR="0082673C">
        <w:rPr>
          <w:szCs w:val="20"/>
        </w:rPr>
        <w:t>eness</w:t>
      </w:r>
      <w:r w:rsidR="00714953">
        <w:rPr>
          <w:szCs w:val="20"/>
        </w:rPr>
        <w:t xml:space="preserve">. The risk increases </w:t>
      </w:r>
      <w:r w:rsidR="00626782" w:rsidRPr="00626782">
        <w:rPr>
          <w:szCs w:val="20"/>
        </w:rPr>
        <w:t>even more when the processes are common and horizontal to several depar</w:t>
      </w:r>
      <w:r w:rsidR="00F72421">
        <w:rPr>
          <w:szCs w:val="20"/>
        </w:rPr>
        <w:t>tments and this</w:t>
      </w:r>
      <w:r w:rsidR="00714953">
        <w:rPr>
          <w:szCs w:val="20"/>
        </w:rPr>
        <w:t xml:space="preserve"> </w:t>
      </w:r>
      <w:r w:rsidR="00626782">
        <w:rPr>
          <w:color w:val="231F20"/>
          <w:szCs w:val="20"/>
        </w:rPr>
        <w:t>prevents to act quickly and effectively on the problems it causes.</w:t>
      </w:r>
    </w:p>
    <w:p w:rsidR="003D14E5" w:rsidRDefault="003D14E5" w:rsidP="006871E6">
      <w:pPr>
        <w:pStyle w:val="2"/>
        <w:keepLines w:val="0"/>
        <w:spacing w:before="240" w:after="120" w:line="240" w:lineRule="auto"/>
        <w:rPr>
          <w:rFonts w:ascii="Times New Roman" w:eastAsia="Times New Roman" w:hAnsi="Times New Roman" w:cs="Arial"/>
          <w:iCs/>
          <w:color w:val="auto"/>
          <w:sz w:val="22"/>
          <w:szCs w:val="28"/>
        </w:rPr>
      </w:pPr>
      <w:r w:rsidRPr="006871E6">
        <w:rPr>
          <w:rFonts w:ascii="Times New Roman" w:eastAsia="Times New Roman" w:hAnsi="Times New Roman" w:cs="Arial"/>
          <w:iCs/>
          <w:color w:val="auto"/>
          <w:sz w:val="22"/>
          <w:szCs w:val="28"/>
        </w:rPr>
        <w:t>2.1 Business Process Reengineering</w:t>
      </w:r>
    </w:p>
    <w:p w:rsidR="00AF0E00" w:rsidRPr="00934B4A" w:rsidRDefault="00AF0E00" w:rsidP="00695AE5">
      <w:pPr>
        <w:pStyle w:val="Abstract"/>
        <w:rPr>
          <w:szCs w:val="20"/>
        </w:rPr>
      </w:pPr>
      <w:r w:rsidRPr="00934B4A">
        <w:rPr>
          <w:szCs w:val="20"/>
        </w:rPr>
        <w:t xml:space="preserve">BPR is described by Hammer and </w:t>
      </w:r>
      <w:proofErr w:type="spellStart"/>
      <w:r w:rsidRPr="00934B4A">
        <w:rPr>
          <w:szCs w:val="20"/>
        </w:rPr>
        <w:t>Champy</w:t>
      </w:r>
      <w:proofErr w:type="spellEnd"/>
      <w:r w:rsidRPr="00934B4A">
        <w:rPr>
          <w:szCs w:val="20"/>
        </w:rPr>
        <w:t xml:space="preserve"> as "questioning fund</w:t>
      </w:r>
      <w:r w:rsidR="00934B4A">
        <w:rPr>
          <w:szCs w:val="20"/>
        </w:rPr>
        <w:t xml:space="preserve">amental and radical redesign of </w:t>
      </w:r>
      <w:r w:rsidRPr="00934B4A">
        <w:rPr>
          <w:szCs w:val="20"/>
        </w:rPr>
        <w:t>organizational processes to achieve dramatic improvements in current p</w:t>
      </w:r>
      <w:r w:rsidR="001D428A">
        <w:rPr>
          <w:szCs w:val="20"/>
        </w:rPr>
        <w:t xml:space="preserve">erformance on cost, service and </w:t>
      </w:r>
      <w:r w:rsidR="005A394F">
        <w:rPr>
          <w:szCs w:val="20"/>
        </w:rPr>
        <w:t xml:space="preserve">speed” </w:t>
      </w:r>
      <w:r w:rsidR="004E35CD">
        <w:rPr>
          <w:szCs w:val="20"/>
        </w:rPr>
        <w:t xml:space="preserve">(Hammer </w:t>
      </w:r>
      <w:r w:rsidR="00695AE5">
        <w:rPr>
          <w:szCs w:val="20"/>
        </w:rPr>
        <w:t>&amp;</w:t>
      </w:r>
      <w:r w:rsidR="004E35CD">
        <w:rPr>
          <w:szCs w:val="20"/>
        </w:rPr>
        <w:t xml:space="preserve"> </w:t>
      </w:r>
      <w:proofErr w:type="spellStart"/>
      <w:r w:rsidR="004E35CD">
        <w:rPr>
          <w:szCs w:val="20"/>
        </w:rPr>
        <w:t>Champy</w:t>
      </w:r>
      <w:proofErr w:type="spellEnd"/>
      <w:r w:rsidR="00E356C3">
        <w:rPr>
          <w:szCs w:val="20"/>
        </w:rPr>
        <w:t>, 1993)</w:t>
      </w:r>
      <w:r w:rsidR="004E35CD">
        <w:rPr>
          <w:szCs w:val="20"/>
        </w:rPr>
        <w:t xml:space="preserve">, </w:t>
      </w:r>
      <w:r w:rsidRPr="00934B4A">
        <w:rPr>
          <w:szCs w:val="20"/>
        </w:rPr>
        <w:t>That means that existing processes are carefully reviewed and red</w:t>
      </w:r>
      <w:r w:rsidR="001D428A">
        <w:rPr>
          <w:szCs w:val="20"/>
        </w:rPr>
        <w:t xml:space="preserve">esigned in order to improve and </w:t>
      </w:r>
      <w:r w:rsidRPr="00934B4A">
        <w:rPr>
          <w:szCs w:val="20"/>
        </w:rPr>
        <w:t xml:space="preserve">complete more effectively and efficiently the functions of the company. It </w:t>
      </w:r>
      <w:r w:rsidR="001D428A">
        <w:rPr>
          <w:szCs w:val="20"/>
        </w:rPr>
        <w:t xml:space="preserve">must be supported by a modeling </w:t>
      </w:r>
      <w:r w:rsidRPr="00934B4A">
        <w:rPr>
          <w:szCs w:val="20"/>
        </w:rPr>
        <w:t xml:space="preserve">process because it was increasingly necessary to explicitly define the process. </w:t>
      </w:r>
      <w:r w:rsidR="001D428A">
        <w:rPr>
          <w:szCs w:val="20"/>
        </w:rPr>
        <w:t xml:space="preserve">In the context of reengineering </w:t>
      </w:r>
      <w:r w:rsidRPr="00934B4A">
        <w:rPr>
          <w:szCs w:val="20"/>
        </w:rPr>
        <w:t xml:space="preserve">business processes, organizations compare business process models to identify operational </w:t>
      </w:r>
      <w:r w:rsidR="001D428A">
        <w:rPr>
          <w:szCs w:val="20"/>
        </w:rPr>
        <w:t xml:space="preserve">commonalities and </w:t>
      </w:r>
      <w:r w:rsidRPr="00934B4A">
        <w:rPr>
          <w:szCs w:val="20"/>
        </w:rPr>
        <w:t>differences. Such comparisons are, for example, necessary when organizati</w:t>
      </w:r>
      <w:r w:rsidR="001D428A">
        <w:rPr>
          <w:szCs w:val="20"/>
        </w:rPr>
        <w:t xml:space="preserve">ons merge and need to determine </w:t>
      </w:r>
      <w:r w:rsidRPr="00934B4A">
        <w:rPr>
          <w:szCs w:val="20"/>
        </w:rPr>
        <w:t>and resolve the differences between their operations, and when an organiza</w:t>
      </w:r>
      <w:r w:rsidR="001D428A">
        <w:rPr>
          <w:szCs w:val="20"/>
        </w:rPr>
        <w:t xml:space="preserve">tion needs to check whether its </w:t>
      </w:r>
      <w:r w:rsidRPr="00934B4A">
        <w:rPr>
          <w:szCs w:val="20"/>
        </w:rPr>
        <w:t>operations conform to a company-wide or industry-wide standard. This standar</w:t>
      </w:r>
      <w:r w:rsidR="001D428A">
        <w:rPr>
          <w:szCs w:val="20"/>
        </w:rPr>
        <w:t xml:space="preserve">d or these reference models are </w:t>
      </w:r>
      <w:r w:rsidRPr="00934B4A">
        <w:rPr>
          <w:szCs w:val="20"/>
        </w:rPr>
        <w:t>models that have proven their effectiveness and success. In such way comp</w:t>
      </w:r>
      <w:r w:rsidR="001D428A">
        <w:rPr>
          <w:szCs w:val="20"/>
        </w:rPr>
        <w:t xml:space="preserve">anies will find improvements to </w:t>
      </w:r>
      <w:r w:rsidRPr="00934B4A">
        <w:rPr>
          <w:szCs w:val="20"/>
        </w:rPr>
        <w:t>remedy problems or gaps in its business process.</w:t>
      </w:r>
    </w:p>
    <w:p w:rsidR="003D14E5" w:rsidRPr="00EC08E7" w:rsidRDefault="003D14E5" w:rsidP="00EC08E7">
      <w:pPr>
        <w:pStyle w:val="2"/>
        <w:keepLines w:val="0"/>
        <w:spacing w:before="240" w:after="120" w:line="240" w:lineRule="auto"/>
        <w:rPr>
          <w:rFonts w:ascii="Times New Roman" w:eastAsia="Times New Roman" w:hAnsi="Times New Roman" w:cs="Arial"/>
          <w:iCs/>
          <w:color w:val="auto"/>
          <w:sz w:val="22"/>
          <w:szCs w:val="28"/>
        </w:rPr>
      </w:pPr>
      <w:r w:rsidRPr="00EC08E7">
        <w:rPr>
          <w:rFonts w:ascii="Times New Roman" w:eastAsia="Times New Roman" w:hAnsi="Times New Roman" w:cs="Arial"/>
          <w:iCs/>
          <w:color w:val="auto"/>
          <w:sz w:val="22"/>
          <w:szCs w:val="28"/>
        </w:rPr>
        <w:lastRenderedPageBreak/>
        <w:t>2.2. Busin</w:t>
      </w:r>
      <w:r w:rsidR="00EC08E7">
        <w:rPr>
          <w:rFonts w:ascii="Times New Roman" w:eastAsia="Times New Roman" w:hAnsi="Times New Roman" w:cs="Arial"/>
          <w:iCs/>
          <w:color w:val="auto"/>
          <w:sz w:val="22"/>
          <w:szCs w:val="28"/>
        </w:rPr>
        <w:t xml:space="preserve">ess Process </w:t>
      </w:r>
      <w:r w:rsidR="00B23B8B">
        <w:rPr>
          <w:rFonts w:ascii="Times New Roman" w:eastAsia="Times New Roman" w:hAnsi="Times New Roman" w:cs="Arial"/>
          <w:iCs/>
          <w:color w:val="auto"/>
          <w:sz w:val="22"/>
          <w:szCs w:val="28"/>
        </w:rPr>
        <w:t xml:space="preserve">and Business </w:t>
      </w:r>
      <w:r w:rsidR="00EC08E7">
        <w:rPr>
          <w:rFonts w:ascii="Times New Roman" w:eastAsia="Times New Roman" w:hAnsi="Times New Roman" w:cs="Arial"/>
          <w:iCs/>
          <w:color w:val="auto"/>
          <w:sz w:val="22"/>
          <w:szCs w:val="28"/>
        </w:rPr>
        <w:t>Model</w:t>
      </w:r>
      <w:r w:rsidRPr="00EC08E7">
        <w:rPr>
          <w:rFonts w:ascii="Times New Roman" w:eastAsia="Times New Roman" w:hAnsi="Times New Roman" w:cs="Arial"/>
          <w:iCs/>
          <w:color w:val="auto"/>
          <w:sz w:val="22"/>
          <w:szCs w:val="28"/>
        </w:rPr>
        <w:t>ing</w:t>
      </w:r>
    </w:p>
    <w:p w:rsidR="00DA638E" w:rsidRPr="00547030" w:rsidRDefault="00DA638E" w:rsidP="00E90624">
      <w:pPr>
        <w:pStyle w:val="Abstract"/>
        <w:rPr>
          <w:szCs w:val="20"/>
        </w:rPr>
      </w:pPr>
      <w:r w:rsidRPr="00547030">
        <w:rPr>
          <w:szCs w:val="20"/>
        </w:rPr>
        <w:t>Over recent years the importance of business process is growing at a very rapid rate. There are several</w:t>
      </w:r>
      <w:r w:rsidR="00547030">
        <w:rPr>
          <w:szCs w:val="20"/>
        </w:rPr>
        <w:t xml:space="preserve"> </w:t>
      </w:r>
      <w:r w:rsidRPr="00547030">
        <w:rPr>
          <w:szCs w:val="20"/>
        </w:rPr>
        <w:t>factors that can lead companies to change their business processes</w:t>
      </w:r>
      <w:r w:rsidR="0051123C" w:rsidRPr="00547030">
        <w:rPr>
          <w:szCs w:val="20"/>
        </w:rPr>
        <w:t xml:space="preserve"> </w:t>
      </w:r>
      <w:r w:rsidR="00E90624">
        <w:rPr>
          <w:color w:val="000000"/>
          <w:szCs w:val="20"/>
        </w:rPr>
        <w:t>(</w:t>
      </w:r>
      <w:proofErr w:type="spellStart"/>
      <w:r w:rsidR="00E90624">
        <w:rPr>
          <w:color w:val="000000"/>
          <w:szCs w:val="20"/>
        </w:rPr>
        <w:t>Buller</w:t>
      </w:r>
      <w:proofErr w:type="spellEnd"/>
      <w:r w:rsidR="00E90624">
        <w:rPr>
          <w:color w:val="000000"/>
          <w:szCs w:val="20"/>
        </w:rPr>
        <w:t xml:space="preserve"> &amp; </w:t>
      </w:r>
      <w:proofErr w:type="spellStart"/>
      <w:r w:rsidR="00E90624">
        <w:rPr>
          <w:color w:val="000000"/>
          <w:szCs w:val="20"/>
        </w:rPr>
        <w:t>Gerritz</w:t>
      </w:r>
      <w:proofErr w:type="spellEnd"/>
      <w:r w:rsidR="00E90624">
        <w:rPr>
          <w:color w:val="000000"/>
          <w:szCs w:val="20"/>
        </w:rPr>
        <w:t>, 2001):</w:t>
      </w:r>
    </w:p>
    <w:p w:rsidR="00B522BB" w:rsidRPr="00B522BB" w:rsidRDefault="00B522BB" w:rsidP="002B6CD3">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B522BB">
        <w:rPr>
          <w:rFonts w:ascii="Times New Roman" w:hAnsi="Times New Roman" w:cs="Times New Roman"/>
          <w:color w:val="231F20"/>
          <w:sz w:val="20"/>
          <w:szCs w:val="20"/>
        </w:rPr>
        <w:t xml:space="preserve">They are threatened by competition. </w:t>
      </w:r>
    </w:p>
    <w:p w:rsidR="00B522BB" w:rsidRPr="00B522BB" w:rsidRDefault="00B522BB" w:rsidP="00B522BB">
      <w:pPr>
        <w:pStyle w:val="a4"/>
        <w:numPr>
          <w:ilvl w:val="0"/>
          <w:numId w:val="5"/>
        </w:numPr>
        <w:autoSpaceDE w:val="0"/>
        <w:autoSpaceDN w:val="0"/>
        <w:adjustRightInd w:val="0"/>
        <w:spacing w:after="0" w:line="240" w:lineRule="auto"/>
        <w:rPr>
          <w:rFonts w:ascii="Times New Roman" w:hAnsi="Times New Roman" w:cs="Times New Roman"/>
          <w:color w:val="231F20"/>
          <w:sz w:val="20"/>
          <w:szCs w:val="20"/>
        </w:rPr>
      </w:pPr>
      <w:r w:rsidRPr="00B522BB">
        <w:rPr>
          <w:rFonts w:ascii="Times New Roman" w:hAnsi="Times New Roman" w:cs="Times New Roman"/>
          <w:color w:val="231F20"/>
          <w:sz w:val="20"/>
          <w:szCs w:val="20"/>
        </w:rPr>
        <w:t>They need to develop new solutions to respond better to the customers’ needs and requirements.</w:t>
      </w:r>
    </w:p>
    <w:p w:rsidR="00B522BB" w:rsidRPr="00B522BB" w:rsidRDefault="00B522BB" w:rsidP="00B522BB">
      <w:pPr>
        <w:pStyle w:val="a4"/>
        <w:numPr>
          <w:ilvl w:val="0"/>
          <w:numId w:val="5"/>
        </w:numPr>
        <w:autoSpaceDE w:val="0"/>
        <w:autoSpaceDN w:val="0"/>
        <w:adjustRightInd w:val="0"/>
        <w:spacing w:after="0" w:line="240" w:lineRule="auto"/>
        <w:rPr>
          <w:rFonts w:ascii="Times New Roman" w:hAnsi="Times New Roman" w:cs="Times New Roman"/>
          <w:color w:val="231F20"/>
          <w:sz w:val="20"/>
          <w:szCs w:val="20"/>
        </w:rPr>
      </w:pPr>
      <w:r w:rsidRPr="00B522BB">
        <w:rPr>
          <w:rFonts w:ascii="Times New Roman" w:hAnsi="Times New Roman" w:cs="Times New Roman"/>
          <w:color w:val="231F20"/>
          <w:sz w:val="20"/>
          <w:szCs w:val="20"/>
        </w:rPr>
        <w:t>They must respond to organizational changes.</w:t>
      </w:r>
    </w:p>
    <w:p w:rsidR="00B522BB" w:rsidRPr="00B522BB" w:rsidRDefault="00B522BB" w:rsidP="00B522BB">
      <w:pPr>
        <w:pStyle w:val="a4"/>
        <w:numPr>
          <w:ilvl w:val="0"/>
          <w:numId w:val="5"/>
        </w:numPr>
        <w:autoSpaceDE w:val="0"/>
        <w:autoSpaceDN w:val="0"/>
        <w:adjustRightInd w:val="0"/>
        <w:spacing w:after="0" w:line="240" w:lineRule="auto"/>
        <w:rPr>
          <w:rFonts w:ascii="Times New Roman" w:hAnsi="Times New Roman" w:cs="Times New Roman"/>
          <w:color w:val="231F20"/>
          <w:sz w:val="20"/>
          <w:szCs w:val="20"/>
        </w:rPr>
      </w:pPr>
      <w:r w:rsidRPr="00B522BB">
        <w:rPr>
          <w:rFonts w:ascii="Times New Roman" w:hAnsi="Times New Roman" w:cs="Times New Roman"/>
          <w:color w:val="231F20"/>
          <w:sz w:val="20"/>
          <w:szCs w:val="20"/>
        </w:rPr>
        <w:t>They must respond to the emergence of new technologies</w:t>
      </w:r>
    </w:p>
    <w:p w:rsidR="00C860FF" w:rsidRPr="00294B2C" w:rsidRDefault="00B23B8B" w:rsidP="00294B2C">
      <w:pPr>
        <w:pStyle w:val="Abstract"/>
        <w:rPr>
          <w:szCs w:val="20"/>
        </w:rPr>
      </w:pPr>
      <w:r w:rsidRPr="00B23B8B">
        <w:rPr>
          <w:szCs w:val="20"/>
        </w:rPr>
        <w:t xml:space="preserve">A business process can be defined as a related group of tasks that together </w:t>
      </w:r>
      <w:r>
        <w:rPr>
          <w:szCs w:val="20"/>
        </w:rPr>
        <w:t xml:space="preserve">create value for a (internal or </w:t>
      </w:r>
      <w:r w:rsidRPr="00B23B8B">
        <w:rPr>
          <w:szCs w:val="20"/>
        </w:rPr>
        <w:t xml:space="preserve">external) customer. Examples of business processes are the processing of orders </w:t>
      </w:r>
      <w:r w:rsidRPr="00C10EE0">
        <w:rPr>
          <w:szCs w:val="20"/>
        </w:rPr>
        <w:t xml:space="preserve">in a factory or the handling of </w:t>
      </w:r>
      <w:r w:rsidRPr="00B23B8B">
        <w:rPr>
          <w:szCs w:val="20"/>
        </w:rPr>
        <w:t>insurance claims at an insurance company</w:t>
      </w:r>
      <w:r w:rsidR="006E2476" w:rsidRPr="00C10EE0">
        <w:rPr>
          <w:szCs w:val="20"/>
        </w:rPr>
        <w:t xml:space="preserve">. </w:t>
      </w:r>
      <w:r w:rsidR="00C10EE0" w:rsidRPr="00C10EE0">
        <w:rPr>
          <w:szCs w:val="20"/>
        </w:rPr>
        <w:t xml:space="preserve">Moreover, the business processes are defined by ISO as a "Set of interrelated </w:t>
      </w:r>
      <w:r w:rsidR="00C10EE0">
        <w:rPr>
          <w:szCs w:val="20"/>
        </w:rPr>
        <w:t xml:space="preserve">or interacting activities which </w:t>
      </w:r>
      <w:r w:rsidR="00C10EE0" w:rsidRPr="00C10EE0">
        <w:rPr>
          <w:szCs w:val="20"/>
        </w:rPr>
        <w:t>transform inputs into output". Many modeling notations are available to capture business processes, includ</w:t>
      </w:r>
      <w:r w:rsidR="00C10EE0">
        <w:rPr>
          <w:szCs w:val="20"/>
        </w:rPr>
        <w:t xml:space="preserve">ing Event-driven Process Chains </w:t>
      </w:r>
      <w:r w:rsidR="00C10EE0" w:rsidRPr="00C10EE0">
        <w:rPr>
          <w:szCs w:val="20"/>
        </w:rPr>
        <w:t>(EPC), UML Activity Diagrams  and the Business Process Modeling Notation (BPMN)</w:t>
      </w:r>
      <w:r w:rsidR="00C10EE0">
        <w:rPr>
          <w:szCs w:val="20"/>
        </w:rPr>
        <w:t>.</w:t>
      </w:r>
      <w:r w:rsidR="00294B2C">
        <w:rPr>
          <w:szCs w:val="20"/>
        </w:rPr>
        <w:t xml:space="preserve"> </w:t>
      </w:r>
      <w:r w:rsidR="00C860FF" w:rsidRPr="00294B2C">
        <w:rPr>
          <w:szCs w:val="20"/>
        </w:rPr>
        <w:t>Modeling BPs is very helpful for the success of BPR projects according to the several advant</w:t>
      </w:r>
      <w:r w:rsidR="00CA44D5">
        <w:rPr>
          <w:szCs w:val="20"/>
        </w:rPr>
        <w:t>ages it offers, such:</w:t>
      </w:r>
    </w:p>
    <w:p w:rsidR="003466B9" w:rsidRPr="00F311A3" w:rsidRDefault="003466B9" w:rsidP="001A49D8">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F311A3">
        <w:rPr>
          <w:rFonts w:ascii="Times New Roman" w:hAnsi="Times New Roman" w:cs="Times New Roman"/>
          <w:color w:val="231F20"/>
          <w:sz w:val="20"/>
          <w:szCs w:val="20"/>
        </w:rPr>
        <w:t>understanding the existing BPs, identifying their weakness and problems,</w:t>
      </w:r>
    </w:p>
    <w:p w:rsidR="003466B9" w:rsidRPr="00F311A3" w:rsidRDefault="003466B9" w:rsidP="001A49D8">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F311A3">
        <w:rPr>
          <w:rFonts w:ascii="Times New Roman" w:hAnsi="Times New Roman" w:cs="Times New Roman"/>
          <w:color w:val="231F20"/>
          <w:sz w:val="20"/>
          <w:szCs w:val="20"/>
        </w:rPr>
        <w:t>identifying areas of potential improvement and areas with a gap between existing BPs and the BPR objectives,</w:t>
      </w:r>
    </w:p>
    <w:p w:rsidR="003466B9" w:rsidRPr="00F311A3" w:rsidRDefault="003466B9" w:rsidP="001A49D8">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F311A3">
        <w:rPr>
          <w:rFonts w:ascii="Times New Roman" w:hAnsi="Times New Roman" w:cs="Times New Roman"/>
          <w:color w:val="231F20"/>
          <w:sz w:val="20"/>
          <w:szCs w:val="20"/>
        </w:rPr>
        <w:t xml:space="preserve">representing new BPs in order to evaluate their performance </w:t>
      </w:r>
    </w:p>
    <w:p w:rsidR="003466B9" w:rsidRPr="00F311A3" w:rsidRDefault="003466B9" w:rsidP="001A49D8">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F311A3">
        <w:rPr>
          <w:rFonts w:ascii="Times New Roman" w:hAnsi="Times New Roman" w:cs="Times New Roman"/>
          <w:color w:val="231F20"/>
          <w:sz w:val="20"/>
          <w:szCs w:val="20"/>
        </w:rPr>
        <w:t xml:space="preserve">increasing the speed and the quality of the implementation of BPR improvements </w:t>
      </w:r>
    </w:p>
    <w:p w:rsidR="003466B9" w:rsidRPr="00F311A3" w:rsidRDefault="003466B9" w:rsidP="000213F0">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F311A3">
        <w:rPr>
          <w:rFonts w:ascii="Times New Roman" w:hAnsi="Times New Roman" w:cs="Times New Roman"/>
          <w:color w:val="231F20"/>
          <w:sz w:val="20"/>
          <w:szCs w:val="20"/>
        </w:rPr>
        <w:t xml:space="preserve">being used for end-user training : all documents such as work instructions, user instructions, ISO documents, etc. are stored in the model that constitutes a single information source </w:t>
      </w:r>
    </w:p>
    <w:p w:rsidR="00B23B8B" w:rsidRPr="00F311A3" w:rsidRDefault="003466B9" w:rsidP="000213F0">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F311A3">
        <w:rPr>
          <w:rFonts w:ascii="Times New Roman" w:hAnsi="Times New Roman" w:cs="Times New Roman"/>
          <w:color w:val="231F20"/>
          <w:sz w:val="20"/>
          <w:szCs w:val="20"/>
        </w:rPr>
        <w:t xml:space="preserve">being used </w:t>
      </w:r>
      <w:r w:rsidR="000213F0">
        <w:rPr>
          <w:rFonts w:ascii="Times New Roman" w:hAnsi="Times New Roman" w:cs="Times New Roman"/>
          <w:color w:val="231F20"/>
          <w:sz w:val="20"/>
          <w:szCs w:val="20"/>
        </w:rPr>
        <w:t xml:space="preserve">as “the best practices models”, </w:t>
      </w:r>
      <w:r w:rsidRPr="00F311A3">
        <w:rPr>
          <w:rFonts w:ascii="Times New Roman" w:hAnsi="Times New Roman" w:cs="Times New Roman"/>
          <w:color w:val="231F20"/>
          <w:sz w:val="20"/>
          <w:szCs w:val="20"/>
        </w:rPr>
        <w:t>BPs models can be used as start point in similar companies initiating BPR  projects.</w:t>
      </w:r>
    </w:p>
    <w:p w:rsidR="00476369" w:rsidRPr="005100D7" w:rsidRDefault="00BA5913" w:rsidP="00A87EC9">
      <w:pPr>
        <w:pStyle w:val="Abstract"/>
        <w:rPr>
          <w:szCs w:val="20"/>
        </w:rPr>
      </w:pPr>
      <w:r>
        <w:rPr>
          <w:szCs w:val="20"/>
        </w:rPr>
        <w:t xml:space="preserve">In this effect, </w:t>
      </w:r>
      <w:r w:rsidR="00476369" w:rsidRPr="005100D7">
        <w:rPr>
          <w:szCs w:val="20"/>
        </w:rPr>
        <w:t>modeling activity is primarily an activity of the brain. The meta</w:t>
      </w:r>
      <w:r w:rsidR="0055771F">
        <w:rPr>
          <w:szCs w:val="20"/>
        </w:rPr>
        <w:t xml:space="preserve">-models, frameworks and methods </w:t>
      </w:r>
      <w:r w:rsidR="00476369" w:rsidRPr="005100D7">
        <w:rPr>
          <w:szCs w:val="20"/>
        </w:rPr>
        <w:t>are defined in this s</w:t>
      </w:r>
      <w:r w:rsidR="00A87EC9">
        <w:rPr>
          <w:szCs w:val="20"/>
        </w:rPr>
        <w:t xml:space="preserve">pirit. A process modeling tool </w:t>
      </w:r>
      <w:r w:rsidR="00476369" w:rsidRPr="005100D7">
        <w:rPr>
          <w:szCs w:val="20"/>
        </w:rPr>
        <w:t xml:space="preserve">is </w:t>
      </w:r>
      <w:r w:rsidR="00765BFB">
        <w:rPr>
          <w:szCs w:val="20"/>
        </w:rPr>
        <w:t xml:space="preserve">a </w:t>
      </w:r>
      <w:r w:rsidR="00A87EC9">
        <w:rPr>
          <w:szCs w:val="20"/>
        </w:rPr>
        <w:t xml:space="preserve">software which allows </w:t>
      </w:r>
      <w:r w:rsidR="005100D7">
        <w:rPr>
          <w:szCs w:val="20"/>
        </w:rPr>
        <w:t xml:space="preserve">representing and organizing </w:t>
      </w:r>
      <w:r w:rsidR="00A87EC9">
        <w:rPr>
          <w:szCs w:val="20"/>
        </w:rPr>
        <w:t>BPs</w:t>
      </w:r>
      <w:r w:rsidR="00476369" w:rsidRPr="005100D7">
        <w:rPr>
          <w:szCs w:val="20"/>
        </w:rPr>
        <w:t xml:space="preserve"> of a company. It has a graphical part to represent the diagram and a textua</w:t>
      </w:r>
      <w:r w:rsidR="004172DB">
        <w:rPr>
          <w:szCs w:val="20"/>
        </w:rPr>
        <w:t xml:space="preserve">l part to </w:t>
      </w:r>
      <w:r w:rsidR="00476369" w:rsidRPr="005100D7">
        <w:rPr>
          <w:szCs w:val="20"/>
        </w:rPr>
        <w:t>describe the graph and the associated data. The objective is to ensure that gen</w:t>
      </w:r>
      <w:r w:rsidR="00F53F7C">
        <w:rPr>
          <w:szCs w:val="20"/>
        </w:rPr>
        <w:t xml:space="preserve">eral tasks are described in one </w:t>
      </w:r>
      <w:r w:rsidR="00476369" w:rsidRPr="005100D7">
        <w:rPr>
          <w:szCs w:val="20"/>
        </w:rPr>
        <w:t>way and it is reused in multiple locations in order to facilitate updates</w:t>
      </w:r>
      <w:r w:rsidR="00765BFB">
        <w:rPr>
          <w:szCs w:val="20"/>
        </w:rPr>
        <w:t>.</w:t>
      </w:r>
    </w:p>
    <w:p w:rsidR="00BE053A" w:rsidRPr="00BE053A" w:rsidRDefault="00786030" w:rsidP="00570B21">
      <w:pPr>
        <w:pStyle w:val="1"/>
        <w:keepLines w:val="0"/>
        <w:spacing w:before="240" w:after="120" w:line="240" w:lineRule="auto"/>
        <w:rPr>
          <w:rFonts w:ascii="Times New Roman" w:eastAsia="Times New Roman" w:hAnsi="Times New Roman" w:cs="Arial"/>
          <w:caps/>
          <w:color w:val="auto"/>
          <w:sz w:val="22"/>
          <w:szCs w:val="32"/>
        </w:rPr>
      </w:pPr>
      <w:r>
        <w:rPr>
          <w:rFonts w:ascii="Times New Roman" w:eastAsia="Times New Roman" w:hAnsi="Times New Roman" w:cs="Arial"/>
          <w:caps/>
          <w:color w:val="auto"/>
          <w:sz w:val="22"/>
          <w:szCs w:val="32"/>
        </w:rPr>
        <w:t>3</w:t>
      </w:r>
      <w:r w:rsidR="00BE053A" w:rsidRPr="00BE053A">
        <w:rPr>
          <w:rFonts w:ascii="Times New Roman" w:eastAsia="Times New Roman" w:hAnsi="Times New Roman" w:cs="Arial"/>
          <w:caps/>
          <w:color w:val="auto"/>
          <w:sz w:val="22"/>
          <w:szCs w:val="32"/>
        </w:rPr>
        <w:t xml:space="preserve">. </w:t>
      </w:r>
      <w:r w:rsidR="00570B21" w:rsidRPr="00D65440">
        <w:rPr>
          <w:rFonts w:ascii="Times New Roman" w:eastAsia="Times New Roman" w:hAnsi="Times New Roman" w:cs="Arial"/>
          <w:caps/>
          <w:color w:val="auto"/>
          <w:sz w:val="22"/>
          <w:szCs w:val="32"/>
        </w:rPr>
        <w:t>Models and model transformations</w:t>
      </w:r>
    </w:p>
    <w:p w:rsidR="00A0645D" w:rsidRPr="008172F6" w:rsidRDefault="00786030" w:rsidP="00D91F6C">
      <w:pPr>
        <w:pStyle w:val="2"/>
        <w:keepLines w:val="0"/>
        <w:spacing w:before="240" w:after="120" w:line="240" w:lineRule="auto"/>
        <w:rPr>
          <w:rFonts w:ascii="Times New Roman" w:eastAsia="Times New Roman" w:hAnsi="Times New Roman" w:cs="Arial"/>
          <w:iCs/>
          <w:color w:val="auto"/>
          <w:sz w:val="22"/>
          <w:szCs w:val="28"/>
        </w:rPr>
      </w:pPr>
      <w:r>
        <w:rPr>
          <w:rFonts w:ascii="Times New Roman" w:eastAsia="Times New Roman" w:hAnsi="Times New Roman" w:cs="Arial"/>
          <w:iCs/>
          <w:color w:val="auto"/>
          <w:sz w:val="22"/>
          <w:szCs w:val="28"/>
        </w:rPr>
        <w:t>3</w:t>
      </w:r>
      <w:r w:rsidR="00D26D7F" w:rsidRPr="008172F6">
        <w:rPr>
          <w:rFonts w:ascii="Times New Roman" w:eastAsia="Times New Roman" w:hAnsi="Times New Roman" w:cs="Arial"/>
          <w:iCs/>
          <w:color w:val="auto"/>
          <w:sz w:val="22"/>
          <w:szCs w:val="28"/>
        </w:rPr>
        <w:t xml:space="preserve">.1 </w:t>
      </w:r>
      <w:r w:rsidR="00D91F6C">
        <w:rPr>
          <w:rFonts w:ascii="Times New Roman" w:eastAsia="Times New Roman" w:hAnsi="Times New Roman" w:cs="Arial"/>
          <w:iCs/>
          <w:color w:val="auto"/>
          <w:sz w:val="22"/>
          <w:szCs w:val="28"/>
        </w:rPr>
        <w:t>MDE and Model Transformation</w:t>
      </w:r>
    </w:p>
    <w:p w:rsidR="00144B2D" w:rsidRDefault="000B2C6C" w:rsidP="00F11293">
      <w:pPr>
        <w:pStyle w:val="Abstract"/>
        <w:rPr>
          <w:szCs w:val="20"/>
        </w:rPr>
      </w:pPr>
      <w:r w:rsidRPr="000B2C6C">
        <w:rPr>
          <w:szCs w:val="20"/>
        </w:rPr>
        <w:t>The MDE community has been using the concepts of model, meta</w:t>
      </w:r>
      <w:r w:rsidR="003462D3" w:rsidRPr="00F90BB8">
        <w:rPr>
          <w:szCs w:val="20"/>
        </w:rPr>
        <w:t>-</w:t>
      </w:r>
      <w:r w:rsidRPr="000B2C6C">
        <w:rPr>
          <w:szCs w:val="20"/>
        </w:rPr>
        <w:t>model, and meta</w:t>
      </w:r>
      <w:r w:rsidR="003462D3" w:rsidRPr="00F90BB8">
        <w:rPr>
          <w:szCs w:val="20"/>
        </w:rPr>
        <w:t>-</w:t>
      </w:r>
      <w:r w:rsidRPr="000B2C6C">
        <w:rPr>
          <w:szCs w:val="20"/>
        </w:rPr>
        <w:t>meta</w:t>
      </w:r>
      <w:r w:rsidR="003462D3" w:rsidRPr="00F90BB8">
        <w:rPr>
          <w:szCs w:val="20"/>
        </w:rPr>
        <w:t>-</w:t>
      </w:r>
      <w:r w:rsidRPr="000B2C6C">
        <w:rPr>
          <w:szCs w:val="20"/>
        </w:rPr>
        <w:t>model for quite some time.</w:t>
      </w:r>
      <w:r w:rsidR="00E93A86" w:rsidRPr="00E93A86">
        <w:rPr>
          <w:szCs w:val="20"/>
        </w:rPr>
        <w:t xml:space="preserve"> </w:t>
      </w:r>
      <w:r w:rsidR="00CC137F" w:rsidRPr="00F90BB8">
        <w:rPr>
          <w:szCs w:val="20"/>
        </w:rPr>
        <w:t>M</w:t>
      </w:r>
      <w:r w:rsidR="00E93A86" w:rsidRPr="00E93A86">
        <w:rPr>
          <w:szCs w:val="20"/>
        </w:rPr>
        <w:t>odels are considered as the unifying concept in IT engineering.</w:t>
      </w:r>
      <w:r w:rsidR="00F90BB8">
        <w:rPr>
          <w:szCs w:val="20"/>
        </w:rPr>
        <w:t xml:space="preserve"> </w:t>
      </w:r>
      <w:r w:rsidR="00F90BB8" w:rsidRPr="00F90BB8">
        <w:rPr>
          <w:szCs w:val="20"/>
        </w:rPr>
        <w:t>Several sources acknowledge that a model</w:t>
      </w:r>
      <w:r w:rsidR="00F90BB8">
        <w:rPr>
          <w:szCs w:val="20"/>
        </w:rPr>
        <w:t xml:space="preserve"> is a simplified representation </w:t>
      </w:r>
      <w:r w:rsidR="00F90BB8" w:rsidRPr="00F90BB8">
        <w:rPr>
          <w:szCs w:val="20"/>
        </w:rPr>
        <w:t>(or an abstract description) of a part</w:t>
      </w:r>
      <w:r w:rsidR="005A6AA3">
        <w:rPr>
          <w:szCs w:val="20"/>
        </w:rPr>
        <w:t xml:space="preserve"> of the world named the system</w:t>
      </w:r>
      <w:r w:rsidR="00EF5CAF">
        <w:rPr>
          <w:szCs w:val="20"/>
        </w:rPr>
        <w:t xml:space="preserve"> </w:t>
      </w:r>
      <w:r w:rsidR="00BC7A32">
        <w:rPr>
          <w:szCs w:val="20"/>
        </w:rPr>
        <w:t>(</w:t>
      </w:r>
      <w:proofErr w:type="spellStart"/>
      <w:r w:rsidR="00BC7A32">
        <w:rPr>
          <w:szCs w:val="20"/>
        </w:rPr>
        <w:t>Mejri</w:t>
      </w:r>
      <w:proofErr w:type="spellEnd"/>
      <w:r w:rsidR="00BC7A32">
        <w:rPr>
          <w:szCs w:val="20"/>
        </w:rPr>
        <w:t xml:space="preserve"> &amp; </w:t>
      </w:r>
      <w:proofErr w:type="spellStart"/>
      <w:r w:rsidR="00BC7A32">
        <w:rPr>
          <w:szCs w:val="20"/>
        </w:rPr>
        <w:t>Ghannouchi</w:t>
      </w:r>
      <w:proofErr w:type="spellEnd"/>
      <w:r w:rsidR="00BC7A32">
        <w:rPr>
          <w:szCs w:val="20"/>
        </w:rPr>
        <w:t>,</w:t>
      </w:r>
      <w:r w:rsidR="008C460F">
        <w:rPr>
          <w:szCs w:val="20"/>
        </w:rPr>
        <w:t xml:space="preserve"> </w:t>
      </w:r>
      <w:r w:rsidR="00BC7A32">
        <w:rPr>
          <w:szCs w:val="20"/>
        </w:rPr>
        <w:t xml:space="preserve">2013). </w:t>
      </w:r>
      <w:r w:rsidR="00E0403A">
        <w:rPr>
          <w:szCs w:val="20"/>
        </w:rPr>
        <w:t>M</w:t>
      </w:r>
      <w:r w:rsidR="00EF5CAF">
        <w:rPr>
          <w:szCs w:val="20"/>
        </w:rPr>
        <w:t>o</w:t>
      </w:r>
      <w:r w:rsidR="00BC7A32">
        <w:rPr>
          <w:szCs w:val="20"/>
        </w:rPr>
        <w:t>d</w:t>
      </w:r>
      <w:r w:rsidR="00F90BB8" w:rsidRPr="00F90BB8">
        <w:rPr>
          <w:szCs w:val="20"/>
        </w:rPr>
        <w:t xml:space="preserve">els have been used as initial </w:t>
      </w:r>
      <w:r w:rsidR="00F90BB8" w:rsidRPr="00E93A86">
        <w:rPr>
          <w:szCs w:val="20"/>
        </w:rPr>
        <w:t>design sketches mainly meant to communicate ideas among developers</w:t>
      </w:r>
      <w:r w:rsidR="00071980">
        <w:rPr>
          <w:szCs w:val="20"/>
        </w:rPr>
        <w:t xml:space="preserve">. </w:t>
      </w:r>
      <w:r w:rsidR="00F90BB8" w:rsidRPr="00F90BB8">
        <w:rPr>
          <w:szCs w:val="20"/>
        </w:rPr>
        <w:t xml:space="preserve">A model is useful if it helps to gain a better understanding of the system, </w:t>
      </w:r>
      <w:r w:rsidR="00F90BB8" w:rsidRPr="00E93A86">
        <w:rPr>
          <w:szCs w:val="20"/>
        </w:rPr>
        <w:t>captures some characteristics of the system</w:t>
      </w:r>
      <w:r w:rsidR="00F90BB8" w:rsidRPr="00F90BB8">
        <w:rPr>
          <w:szCs w:val="20"/>
        </w:rPr>
        <w:t xml:space="preserve"> and provides knowledge about it. In an engineering context, a model is useful if it helps deciding the appropriate actions that need to be taken to reach and maintain the system</w:t>
      </w:r>
      <w:r w:rsidR="00F90BB8" w:rsidRPr="00F90BB8">
        <w:rPr>
          <w:rFonts w:hint="cs"/>
          <w:szCs w:val="20"/>
        </w:rPr>
        <w:t>’</w:t>
      </w:r>
      <w:r w:rsidR="00EF5CAF">
        <w:rPr>
          <w:szCs w:val="20"/>
        </w:rPr>
        <w:t xml:space="preserve">s goal </w:t>
      </w:r>
      <w:r w:rsidR="008C460F">
        <w:rPr>
          <w:szCs w:val="20"/>
        </w:rPr>
        <w:t>(</w:t>
      </w:r>
      <w:proofErr w:type="spellStart"/>
      <w:r w:rsidR="008C460F">
        <w:rPr>
          <w:szCs w:val="20"/>
        </w:rPr>
        <w:t>Mejri</w:t>
      </w:r>
      <w:proofErr w:type="spellEnd"/>
      <w:r w:rsidR="008C460F">
        <w:rPr>
          <w:szCs w:val="20"/>
        </w:rPr>
        <w:t xml:space="preserve"> &amp; </w:t>
      </w:r>
      <w:proofErr w:type="spellStart"/>
      <w:r w:rsidR="008C460F">
        <w:rPr>
          <w:szCs w:val="20"/>
        </w:rPr>
        <w:t>Ghannouchi</w:t>
      </w:r>
      <w:proofErr w:type="spellEnd"/>
      <w:r w:rsidR="008C460F">
        <w:rPr>
          <w:szCs w:val="20"/>
        </w:rPr>
        <w:t xml:space="preserve">, 2013). </w:t>
      </w:r>
      <w:r w:rsidR="000C2DF2" w:rsidRPr="000C2DF2">
        <w:rPr>
          <w:szCs w:val="20"/>
        </w:rPr>
        <w:t xml:space="preserve">In MDE </w:t>
      </w:r>
      <w:r w:rsidR="00085B5E">
        <w:rPr>
          <w:szCs w:val="20"/>
        </w:rPr>
        <w:t>interests are on</w:t>
      </w:r>
      <w:r w:rsidR="000C2DF2" w:rsidRPr="000C2DF2">
        <w:rPr>
          <w:szCs w:val="20"/>
        </w:rPr>
        <w:t xml:space="preserve"> models expressed in precise languages</w:t>
      </w:r>
      <w:r w:rsidR="00E04707">
        <w:rPr>
          <w:szCs w:val="20"/>
        </w:rPr>
        <w:t xml:space="preserve">. </w:t>
      </w:r>
      <w:r w:rsidR="00E04707" w:rsidRPr="00094B71">
        <w:rPr>
          <w:szCs w:val="20"/>
        </w:rPr>
        <w:t>When building modeling tools, one needs to model t</w:t>
      </w:r>
      <w:r w:rsidR="00E04707">
        <w:rPr>
          <w:szCs w:val="20"/>
        </w:rPr>
        <w:t xml:space="preserve">he structure and well-formed </w:t>
      </w:r>
      <w:r w:rsidR="00E04707" w:rsidRPr="00094B71">
        <w:rPr>
          <w:szCs w:val="20"/>
        </w:rPr>
        <w:t>rules of the language in which</w:t>
      </w:r>
      <w:r w:rsidR="00E04707">
        <w:rPr>
          <w:szCs w:val="20"/>
        </w:rPr>
        <w:t xml:space="preserve"> the models are expressed. Such </w:t>
      </w:r>
      <w:r w:rsidR="00E04707" w:rsidRPr="00094B71">
        <w:rPr>
          <w:szCs w:val="20"/>
        </w:rPr>
        <w:t>models are called meta</w:t>
      </w:r>
      <w:r w:rsidR="00E04707">
        <w:rPr>
          <w:szCs w:val="20"/>
        </w:rPr>
        <w:t>-</w:t>
      </w:r>
      <w:r w:rsidR="00E04707" w:rsidRPr="00094B71">
        <w:rPr>
          <w:szCs w:val="20"/>
        </w:rPr>
        <w:t xml:space="preserve">models </w:t>
      </w:r>
      <w:r w:rsidR="00961B51">
        <w:rPr>
          <w:szCs w:val="20"/>
        </w:rPr>
        <w:t>(</w:t>
      </w:r>
      <w:proofErr w:type="spellStart"/>
      <w:r w:rsidR="00961B51">
        <w:rPr>
          <w:szCs w:val="20"/>
        </w:rPr>
        <w:t>Jouault</w:t>
      </w:r>
      <w:proofErr w:type="spellEnd"/>
      <w:r w:rsidR="00961B51">
        <w:rPr>
          <w:szCs w:val="20"/>
        </w:rPr>
        <w:t xml:space="preserve">,  </w:t>
      </w:r>
      <w:proofErr w:type="spellStart"/>
      <w:r w:rsidR="00961B51">
        <w:rPr>
          <w:szCs w:val="20"/>
        </w:rPr>
        <w:t>Allilaire</w:t>
      </w:r>
      <w:proofErr w:type="spellEnd"/>
      <w:r w:rsidR="00961B51">
        <w:rPr>
          <w:szCs w:val="20"/>
        </w:rPr>
        <w:t xml:space="preserve">, </w:t>
      </w:r>
      <w:proofErr w:type="spellStart"/>
      <w:r w:rsidR="00961B51">
        <w:rPr>
          <w:szCs w:val="20"/>
        </w:rPr>
        <w:t>Bézivin</w:t>
      </w:r>
      <w:proofErr w:type="spellEnd"/>
      <w:r w:rsidR="00961B51">
        <w:rPr>
          <w:szCs w:val="20"/>
        </w:rPr>
        <w:t xml:space="preserve"> &amp; </w:t>
      </w:r>
      <w:proofErr w:type="spellStart"/>
      <w:r w:rsidR="00AA0BC6" w:rsidRPr="00CA6BFD">
        <w:rPr>
          <w:szCs w:val="20"/>
        </w:rPr>
        <w:t>Kurtev</w:t>
      </w:r>
      <w:proofErr w:type="spellEnd"/>
      <w:r w:rsidR="00961B51">
        <w:rPr>
          <w:szCs w:val="20"/>
        </w:rPr>
        <w:t xml:space="preserve">, </w:t>
      </w:r>
      <w:r w:rsidR="00FC0B3B">
        <w:rPr>
          <w:szCs w:val="20"/>
        </w:rPr>
        <w:t>2008)</w:t>
      </w:r>
      <w:r w:rsidR="00AA0BC6" w:rsidRPr="009854F1">
        <w:rPr>
          <w:szCs w:val="20"/>
        </w:rPr>
        <w:t xml:space="preserve"> </w:t>
      </w:r>
      <w:r w:rsidR="00AA0BC6">
        <w:rPr>
          <w:szCs w:val="20"/>
        </w:rPr>
        <w:t xml:space="preserve">: </w:t>
      </w:r>
      <w:r w:rsidR="00E04707" w:rsidRPr="009854F1">
        <w:rPr>
          <w:szCs w:val="20"/>
        </w:rPr>
        <w:t>they are considered as definitions of the abstract syntax of modeling languages.</w:t>
      </w:r>
      <w:r w:rsidR="009854F1">
        <w:rPr>
          <w:szCs w:val="20"/>
        </w:rPr>
        <w:t xml:space="preserve"> </w:t>
      </w:r>
      <w:r w:rsidR="00E04707" w:rsidRPr="009854F1">
        <w:rPr>
          <w:szCs w:val="20"/>
        </w:rPr>
        <w:t>The relation between a model expressed in a language and the meta</w:t>
      </w:r>
      <w:r w:rsidR="0042029E">
        <w:rPr>
          <w:szCs w:val="20"/>
        </w:rPr>
        <w:t>-</w:t>
      </w:r>
      <w:r w:rsidR="00E04707" w:rsidRPr="009854F1">
        <w:rPr>
          <w:szCs w:val="20"/>
        </w:rPr>
        <w:t xml:space="preserve">model of this language is called </w:t>
      </w:r>
      <w:r w:rsidR="0042029E">
        <w:rPr>
          <w:szCs w:val="20"/>
        </w:rPr>
        <w:t>“</w:t>
      </w:r>
      <w:proofErr w:type="spellStart"/>
      <w:r w:rsidR="00E04707" w:rsidRPr="009854F1">
        <w:rPr>
          <w:szCs w:val="20"/>
        </w:rPr>
        <w:t>conformsTo</w:t>
      </w:r>
      <w:proofErr w:type="spellEnd"/>
      <w:r w:rsidR="0042029E">
        <w:rPr>
          <w:szCs w:val="20"/>
        </w:rPr>
        <w:t>”</w:t>
      </w:r>
      <w:r w:rsidR="00E04707" w:rsidRPr="009854F1">
        <w:rPr>
          <w:szCs w:val="20"/>
        </w:rPr>
        <w:t>. Meta</w:t>
      </w:r>
      <w:r w:rsidR="0042029E">
        <w:rPr>
          <w:szCs w:val="20"/>
        </w:rPr>
        <w:t xml:space="preserve">- </w:t>
      </w:r>
      <w:r w:rsidR="002529D3">
        <w:rPr>
          <w:szCs w:val="20"/>
        </w:rPr>
        <w:t xml:space="preserve">models </w:t>
      </w:r>
      <w:r w:rsidR="00E04707" w:rsidRPr="009854F1">
        <w:rPr>
          <w:szCs w:val="20"/>
        </w:rPr>
        <w:t>are in turn expressed in a modeling language called meta</w:t>
      </w:r>
      <w:r w:rsidR="00BE4C9D">
        <w:rPr>
          <w:szCs w:val="20"/>
        </w:rPr>
        <w:t>-</w:t>
      </w:r>
      <w:r w:rsidR="00E04707" w:rsidRPr="009854F1">
        <w:rPr>
          <w:szCs w:val="20"/>
        </w:rPr>
        <w:t>modeling language. Its concept</w:t>
      </w:r>
      <w:r w:rsidR="002529D3">
        <w:rPr>
          <w:szCs w:val="20"/>
        </w:rPr>
        <w:t xml:space="preserve">ual foundation is captured in a </w:t>
      </w:r>
      <w:r w:rsidR="00E04707" w:rsidRPr="009854F1">
        <w:rPr>
          <w:szCs w:val="20"/>
        </w:rPr>
        <w:t>model called meta</w:t>
      </w:r>
      <w:r w:rsidR="002529D3">
        <w:rPr>
          <w:szCs w:val="20"/>
        </w:rPr>
        <w:t>-</w:t>
      </w:r>
      <w:r w:rsidR="00E04707" w:rsidRPr="009854F1">
        <w:rPr>
          <w:szCs w:val="20"/>
        </w:rPr>
        <w:t>meta</w:t>
      </w:r>
      <w:r w:rsidR="002529D3">
        <w:rPr>
          <w:szCs w:val="20"/>
        </w:rPr>
        <w:t>-</w:t>
      </w:r>
      <w:r w:rsidR="00E04707" w:rsidRPr="009854F1">
        <w:rPr>
          <w:szCs w:val="20"/>
        </w:rPr>
        <w:t>model. Models, meta</w:t>
      </w:r>
      <w:r w:rsidR="002529D3">
        <w:rPr>
          <w:szCs w:val="20"/>
        </w:rPr>
        <w:t>-</w:t>
      </w:r>
      <w:r w:rsidR="00E04707" w:rsidRPr="009854F1">
        <w:rPr>
          <w:szCs w:val="20"/>
        </w:rPr>
        <w:t>models, and meta</w:t>
      </w:r>
      <w:r w:rsidR="002529D3">
        <w:rPr>
          <w:szCs w:val="20"/>
        </w:rPr>
        <w:t>-</w:t>
      </w:r>
      <w:r w:rsidR="00E04707" w:rsidRPr="009854F1">
        <w:rPr>
          <w:szCs w:val="20"/>
        </w:rPr>
        <w:lastRenderedPageBreak/>
        <w:t>meta</w:t>
      </w:r>
      <w:r w:rsidR="002529D3">
        <w:rPr>
          <w:szCs w:val="20"/>
        </w:rPr>
        <w:t>-</w:t>
      </w:r>
      <w:r w:rsidR="00E04707" w:rsidRPr="009854F1">
        <w:rPr>
          <w:szCs w:val="20"/>
        </w:rPr>
        <w:t>model form a three-level architecture with levels name</w:t>
      </w:r>
      <w:r w:rsidR="002529D3">
        <w:rPr>
          <w:szCs w:val="20"/>
        </w:rPr>
        <w:t xml:space="preserve">d </w:t>
      </w:r>
      <w:r w:rsidR="00E04707" w:rsidRPr="009854F1">
        <w:rPr>
          <w:szCs w:val="20"/>
        </w:rPr>
        <w:t xml:space="preserve">M1, M2, and M3 respectively  </w:t>
      </w:r>
      <w:r w:rsidR="00F11293">
        <w:rPr>
          <w:szCs w:val="20"/>
        </w:rPr>
        <w:t>(</w:t>
      </w:r>
      <w:proofErr w:type="spellStart"/>
      <w:r w:rsidR="00F11293" w:rsidRPr="00832AB1">
        <w:rPr>
          <w:szCs w:val="20"/>
        </w:rPr>
        <w:t>Jouault</w:t>
      </w:r>
      <w:proofErr w:type="spellEnd"/>
      <w:r w:rsidR="00F11293" w:rsidRPr="00832AB1">
        <w:rPr>
          <w:szCs w:val="20"/>
        </w:rPr>
        <w:t>,</w:t>
      </w:r>
      <w:r w:rsidR="00881B02">
        <w:rPr>
          <w:szCs w:val="20"/>
        </w:rPr>
        <w:t xml:space="preserve"> </w:t>
      </w:r>
      <w:r w:rsidR="00F11293">
        <w:rPr>
          <w:szCs w:val="20"/>
        </w:rPr>
        <w:t xml:space="preserve">F &amp; </w:t>
      </w:r>
      <w:proofErr w:type="spellStart"/>
      <w:r w:rsidR="00F11293" w:rsidRPr="00832AB1">
        <w:rPr>
          <w:szCs w:val="20"/>
        </w:rPr>
        <w:t>Bézivin,</w:t>
      </w:r>
      <w:r w:rsidR="00F11293">
        <w:rPr>
          <w:szCs w:val="20"/>
        </w:rPr>
        <w:t>J</w:t>
      </w:r>
      <w:proofErr w:type="spellEnd"/>
      <w:r w:rsidR="00F11293">
        <w:rPr>
          <w:szCs w:val="20"/>
        </w:rPr>
        <w:t>, 2006).</w:t>
      </w:r>
    </w:p>
    <w:p w:rsidR="00524EC1" w:rsidRDefault="00144B2D" w:rsidP="00881B02">
      <w:pPr>
        <w:pStyle w:val="Abstract"/>
        <w:rPr>
          <w:szCs w:val="20"/>
        </w:rPr>
      </w:pPr>
      <w:r>
        <w:t>Model transformations (MT) aims to provide a mean to produce target models from a number of source models in the scope of Model Driven Engineering (MDE). MDE is a software development methodology that is mainly concerned with the evolution of models as a means of developing software by focusing on models</w:t>
      </w:r>
      <w:r w:rsidR="009717C5">
        <w:t xml:space="preserve"> </w:t>
      </w:r>
      <w:r w:rsidR="00881B02">
        <w:t>(</w:t>
      </w:r>
      <w:proofErr w:type="spellStart"/>
      <w:r w:rsidR="00881B02" w:rsidRPr="005C7909">
        <w:rPr>
          <w:szCs w:val="20"/>
        </w:rPr>
        <w:t>Sawprakhon</w:t>
      </w:r>
      <w:proofErr w:type="spellEnd"/>
      <w:r w:rsidR="00881B02" w:rsidRPr="005C7909">
        <w:rPr>
          <w:szCs w:val="20"/>
        </w:rPr>
        <w:t xml:space="preserve">, </w:t>
      </w:r>
      <w:r w:rsidR="00881B02">
        <w:rPr>
          <w:szCs w:val="20"/>
        </w:rPr>
        <w:t xml:space="preserve">P &amp; </w:t>
      </w:r>
      <w:proofErr w:type="spellStart"/>
      <w:r w:rsidR="00881B02" w:rsidRPr="005C7909">
        <w:rPr>
          <w:szCs w:val="20"/>
        </w:rPr>
        <w:t>Limpiyakorn</w:t>
      </w:r>
      <w:proofErr w:type="spellEnd"/>
      <w:r w:rsidR="00881B02">
        <w:rPr>
          <w:szCs w:val="20"/>
        </w:rPr>
        <w:t xml:space="preserve">, Y, </w:t>
      </w:r>
      <w:r w:rsidR="00793C38">
        <w:rPr>
          <w:szCs w:val="20"/>
        </w:rPr>
        <w:t>2014</w:t>
      </w:r>
      <w:r w:rsidR="00881B02">
        <w:rPr>
          <w:szCs w:val="20"/>
        </w:rPr>
        <w:t xml:space="preserve">) </w:t>
      </w:r>
      <w:r>
        <w:rPr>
          <w:szCs w:val="20"/>
        </w:rPr>
        <w:t xml:space="preserve">MT </w:t>
      </w:r>
      <w:r w:rsidR="009D6536" w:rsidRPr="009D6536">
        <w:rPr>
          <w:szCs w:val="20"/>
        </w:rPr>
        <w:t>follow</w:t>
      </w:r>
      <w:r w:rsidR="00524EC1">
        <w:rPr>
          <w:szCs w:val="20"/>
        </w:rPr>
        <w:t>s</w:t>
      </w:r>
      <w:r w:rsidR="009D6536" w:rsidRPr="009D6536">
        <w:rPr>
          <w:szCs w:val="20"/>
        </w:rPr>
        <w:t xml:space="preserve"> a model transformation pattern shown in Fig. 1</w:t>
      </w:r>
      <w:r w:rsidR="00524EC1">
        <w:rPr>
          <w:szCs w:val="20"/>
        </w:rPr>
        <w:t>.</w:t>
      </w:r>
    </w:p>
    <w:p w:rsidR="00524EC1" w:rsidRDefault="00524EC1" w:rsidP="00524EC1">
      <w:pPr>
        <w:pStyle w:val="Abstract"/>
        <w:jc w:val="center"/>
        <w:rPr>
          <w:szCs w:val="20"/>
        </w:rPr>
      </w:pPr>
      <w:r>
        <w:rPr>
          <w:noProof/>
          <w:szCs w:val="20"/>
        </w:rPr>
        <w:drawing>
          <wp:inline distT="0" distB="0" distL="0" distR="0">
            <wp:extent cx="2702257" cy="160361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2554" cy="1603788"/>
                    </a:xfrm>
                    <a:prstGeom prst="rect">
                      <a:avLst/>
                    </a:prstGeom>
                    <a:noFill/>
                    <a:ln>
                      <a:noFill/>
                    </a:ln>
                  </pic:spPr>
                </pic:pic>
              </a:graphicData>
            </a:graphic>
          </wp:inline>
        </w:drawing>
      </w:r>
    </w:p>
    <w:p w:rsidR="00524EC1" w:rsidRDefault="00524EC1" w:rsidP="00D15448">
      <w:pPr>
        <w:pStyle w:val="Abstract"/>
        <w:jc w:val="center"/>
        <w:rPr>
          <w:szCs w:val="20"/>
        </w:rPr>
      </w:pPr>
      <w:r>
        <w:rPr>
          <w:sz w:val="16"/>
          <w:szCs w:val="16"/>
        </w:rPr>
        <w:t xml:space="preserve">Fig1. Pattern of model transformations </w:t>
      </w:r>
      <w:r w:rsidR="00D15448">
        <w:t>(</w:t>
      </w:r>
      <w:proofErr w:type="spellStart"/>
      <w:r w:rsidR="00D15448" w:rsidRPr="005C7909">
        <w:rPr>
          <w:szCs w:val="20"/>
        </w:rPr>
        <w:t>Sawprakhon</w:t>
      </w:r>
      <w:proofErr w:type="spellEnd"/>
      <w:r w:rsidR="00D15448" w:rsidRPr="005C7909">
        <w:rPr>
          <w:szCs w:val="20"/>
        </w:rPr>
        <w:t xml:space="preserve">, </w:t>
      </w:r>
      <w:r w:rsidR="00D15448">
        <w:rPr>
          <w:szCs w:val="20"/>
        </w:rPr>
        <w:t xml:space="preserve">P &amp; </w:t>
      </w:r>
      <w:proofErr w:type="spellStart"/>
      <w:r w:rsidR="00D15448" w:rsidRPr="005C7909">
        <w:rPr>
          <w:szCs w:val="20"/>
        </w:rPr>
        <w:t>Limpiyakorn</w:t>
      </w:r>
      <w:proofErr w:type="spellEnd"/>
      <w:r w:rsidR="00D15448">
        <w:rPr>
          <w:szCs w:val="20"/>
        </w:rPr>
        <w:t>, Y, 2014).</w:t>
      </w:r>
    </w:p>
    <w:p w:rsidR="00E04707" w:rsidRPr="00A070EF" w:rsidRDefault="00403651" w:rsidP="00A070EF">
      <w:pPr>
        <w:pStyle w:val="Abstract"/>
        <w:rPr>
          <w:szCs w:val="20"/>
        </w:rPr>
      </w:pPr>
      <w:r>
        <w:rPr>
          <w:szCs w:val="20"/>
        </w:rPr>
        <w:t>M</w:t>
      </w:r>
      <w:r w:rsidRPr="00403651">
        <w:rPr>
          <w:szCs w:val="20"/>
          <w:vertAlign w:val="subscript"/>
        </w:rPr>
        <w:t>t</w:t>
      </w:r>
      <w:r w:rsidR="009D6536" w:rsidRPr="009D6536">
        <w:rPr>
          <w:szCs w:val="20"/>
        </w:rPr>
        <w:t xml:space="preserve"> </w:t>
      </w:r>
      <w:r w:rsidR="009D6536">
        <w:rPr>
          <w:szCs w:val="20"/>
        </w:rPr>
        <w:t xml:space="preserve">is </w:t>
      </w:r>
      <w:r w:rsidR="009D6536" w:rsidRPr="009D6536">
        <w:rPr>
          <w:szCs w:val="20"/>
        </w:rPr>
        <w:t>a transformation program which execution results in automatic creation of model M</w:t>
      </w:r>
      <w:r w:rsidR="009D6536" w:rsidRPr="003D1335">
        <w:rPr>
          <w:szCs w:val="20"/>
          <w:vertAlign w:val="subscript"/>
        </w:rPr>
        <w:t>b</w:t>
      </w:r>
      <w:r w:rsidR="009D6536" w:rsidRPr="009D6536">
        <w:rPr>
          <w:szCs w:val="20"/>
        </w:rPr>
        <w:t xml:space="preserve"> from M</w:t>
      </w:r>
      <w:r w:rsidR="009D6536" w:rsidRPr="003D1335">
        <w:rPr>
          <w:szCs w:val="20"/>
          <w:vertAlign w:val="subscript"/>
        </w:rPr>
        <w:t>a</w:t>
      </w:r>
      <w:r w:rsidR="009D6536" w:rsidRPr="009D6536">
        <w:rPr>
          <w:szCs w:val="20"/>
        </w:rPr>
        <w:t>. These three entities (</w:t>
      </w:r>
      <w:r w:rsidR="0000002F">
        <w:rPr>
          <w:szCs w:val="20"/>
        </w:rPr>
        <w:t>M</w:t>
      </w:r>
      <w:r w:rsidR="0000002F" w:rsidRPr="00403651">
        <w:rPr>
          <w:szCs w:val="20"/>
          <w:vertAlign w:val="subscript"/>
        </w:rPr>
        <w:t>t</w:t>
      </w:r>
      <w:r w:rsidR="009D6536">
        <w:rPr>
          <w:szCs w:val="20"/>
        </w:rPr>
        <w:t xml:space="preserve">, </w:t>
      </w:r>
      <w:r w:rsidR="009D6536" w:rsidRPr="009D6536">
        <w:rPr>
          <w:szCs w:val="20"/>
        </w:rPr>
        <w:t>M</w:t>
      </w:r>
      <w:r w:rsidR="009D6536" w:rsidRPr="0000002F">
        <w:rPr>
          <w:szCs w:val="20"/>
          <w:vertAlign w:val="subscript"/>
        </w:rPr>
        <w:t>b</w:t>
      </w:r>
      <w:r w:rsidR="009D6536" w:rsidRPr="009D6536">
        <w:rPr>
          <w:szCs w:val="20"/>
        </w:rPr>
        <w:t>, and M</w:t>
      </w:r>
      <w:r w:rsidR="009D6536" w:rsidRPr="0000002F">
        <w:rPr>
          <w:szCs w:val="20"/>
          <w:vertAlign w:val="subscript"/>
        </w:rPr>
        <w:t>a</w:t>
      </w:r>
      <w:r w:rsidR="009D6536" w:rsidRPr="009D6536">
        <w:rPr>
          <w:szCs w:val="20"/>
        </w:rPr>
        <w:t xml:space="preserve">) are all models conforming to </w:t>
      </w:r>
      <w:proofErr w:type="spellStart"/>
      <w:r w:rsidR="009D6536" w:rsidRPr="009D6536">
        <w:rPr>
          <w:szCs w:val="20"/>
        </w:rPr>
        <w:t>MM</w:t>
      </w:r>
      <w:r w:rsidR="009D6536" w:rsidRPr="0000002F">
        <w:rPr>
          <w:szCs w:val="20"/>
          <w:vertAlign w:val="subscript"/>
        </w:rPr>
        <w:t>t</w:t>
      </w:r>
      <w:proofErr w:type="spellEnd"/>
      <w:r w:rsidR="009D6536" w:rsidRPr="009D6536">
        <w:rPr>
          <w:szCs w:val="20"/>
        </w:rPr>
        <w:t xml:space="preserve">, </w:t>
      </w:r>
      <w:proofErr w:type="spellStart"/>
      <w:r w:rsidR="009D6536" w:rsidRPr="009D6536">
        <w:rPr>
          <w:szCs w:val="20"/>
        </w:rPr>
        <w:t>MM</w:t>
      </w:r>
      <w:r w:rsidR="009D6536" w:rsidRPr="0000002F">
        <w:rPr>
          <w:szCs w:val="20"/>
          <w:vertAlign w:val="subscript"/>
        </w:rPr>
        <w:t>b</w:t>
      </w:r>
      <w:proofErr w:type="spellEnd"/>
      <w:r w:rsidR="009D6536" w:rsidRPr="009D6536">
        <w:rPr>
          <w:szCs w:val="20"/>
        </w:rPr>
        <w:t xml:space="preserve">, and </w:t>
      </w:r>
      <w:proofErr w:type="spellStart"/>
      <w:r w:rsidR="009D6536" w:rsidRPr="009D6536">
        <w:rPr>
          <w:szCs w:val="20"/>
        </w:rPr>
        <w:t>MM</w:t>
      </w:r>
      <w:r w:rsidR="009D6536" w:rsidRPr="0000002F">
        <w:rPr>
          <w:szCs w:val="20"/>
          <w:vertAlign w:val="subscript"/>
        </w:rPr>
        <w:t>a</w:t>
      </w:r>
      <w:proofErr w:type="spellEnd"/>
      <w:r w:rsidR="009D6536" w:rsidRPr="009D6536">
        <w:rPr>
          <w:szCs w:val="20"/>
        </w:rPr>
        <w:t xml:space="preserve"> meta</w:t>
      </w:r>
      <w:r w:rsidR="005E3B87">
        <w:rPr>
          <w:szCs w:val="20"/>
        </w:rPr>
        <w:t>-</w:t>
      </w:r>
      <w:r w:rsidR="009D6536" w:rsidRPr="009D6536">
        <w:rPr>
          <w:szCs w:val="20"/>
        </w:rPr>
        <w:t xml:space="preserve">models, respectively. </w:t>
      </w:r>
      <w:proofErr w:type="spellStart"/>
      <w:r w:rsidR="009D6536" w:rsidRPr="009D6536">
        <w:rPr>
          <w:szCs w:val="20"/>
        </w:rPr>
        <w:t>MM</w:t>
      </w:r>
      <w:r w:rsidR="009D6536" w:rsidRPr="0000002F">
        <w:rPr>
          <w:szCs w:val="20"/>
          <w:vertAlign w:val="subscript"/>
        </w:rPr>
        <w:t>t</w:t>
      </w:r>
      <w:proofErr w:type="spellEnd"/>
      <w:r w:rsidR="009D6536" w:rsidRPr="009D6536">
        <w:rPr>
          <w:szCs w:val="20"/>
        </w:rPr>
        <w:t xml:space="preserve"> </w:t>
      </w:r>
      <w:r w:rsidR="009D6536">
        <w:rPr>
          <w:szCs w:val="20"/>
        </w:rPr>
        <w:t xml:space="preserve">corresponds to the abstract </w:t>
      </w:r>
      <w:r w:rsidR="009D6536" w:rsidRPr="009D6536">
        <w:rPr>
          <w:szCs w:val="20"/>
        </w:rPr>
        <w:t>syntax of the transformation language.</w:t>
      </w:r>
      <w:r w:rsidR="005E3B87">
        <w:rPr>
          <w:szCs w:val="20"/>
        </w:rPr>
        <w:t xml:space="preserve"> </w:t>
      </w:r>
      <w:r w:rsidR="009D6536" w:rsidRPr="009D6536">
        <w:rPr>
          <w:szCs w:val="20"/>
        </w:rPr>
        <w:t>The three meta</w:t>
      </w:r>
      <w:r w:rsidR="009D6536">
        <w:rPr>
          <w:szCs w:val="20"/>
        </w:rPr>
        <w:t>-</w:t>
      </w:r>
      <w:r w:rsidR="009D6536" w:rsidRPr="009D6536">
        <w:rPr>
          <w:szCs w:val="20"/>
        </w:rPr>
        <w:t>models conform to a meta</w:t>
      </w:r>
      <w:r w:rsidR="009D6536">
        <w:rPr>
          <w:szCs w:val="20"/>
        </w:rPr>
        <w:t>-</w:t>
      </w:r>
      <w:r w:rsidR="009D6536" w:rsidRPr="009D6536">
        <w:rPr>
          <w:szCs w:val="20"/>
        </w:rPr>
        <w:t>meta</w:t>
      </w:r>
      <w:r w:rsidR="009D6536">
        <w:rPr>
          <w:szCs w:val="20"/>
        </w:rPr>
        <w:t>-</w:t>
      </w:r>
      <w:r w:rsidR="009D6536" w:rsidRPr="009D6536">
        <w:rPr>
          <w:szCs w:val="20"/>
        </w:rPr>
        <w:t>model named</w:t>
      </w:r>
      <w:r w:rsidR="009D6536">
        <w:rPr>
          <w:szCs w:val="20"/>
        </w:rPr>
        <w:t xml:space="preserve"> </w:t>
      </w:r>
      <w:r w:rsidR="009D6536" w:rsidRPr="009D6536">
        <w:rPr>
          <w:szCs w:val="20"/>
        </w:rPr>
        <w:t>MMM. In the context of</w:t>
      </w:r>
      <w:r w:rsidR="009D6536">
        <w:rPr>
          <w:szCs w:val="20"/>
        </w:rPr>
        <w:t xml:space="preserve"> </w:t>
      </w:r>
      <w:r w:rsidR="009D6536" w:rsidRPr="009D6536">
        <w:rPr>
          <w:szCs w:val="20"/>
        </w:rPr>
        <w:t>OMG</w:t>
      </w:r>
      <w:r w:rsidR="009D6536">
        <w:rPr>
          <w:szCs w:val="20"/>
        </w:rPr>
        <w:t xml:space="preserve"> </w:t>
      </w:r>
      <w:r w:rsidR="009D6536" w:rsidRPr="009D6536">
        <w:rPr>
          <w:szCs w:val="20"/>
        </w:rPr>
        <w:t>standards, the meta</w:t>
      </w:r>
      <w:r w:rsidR="009D6536">
        <w:rPr>
          <w:szCs w:val="20"/>
        </w:rPr>
        <w:t>-</w:t>
      </w:r>
      <w:r w:rsidR="009D6536" w:rsidRPr="009D6536">
        <w:rPr>
          <w:szCs w:val="20"/>
        </w:rPr>
        <w:t>meta</w:t>
      </w:r>
      <w:r w:rsidR="009D6536">
        <w:rPr>
          <w:szCs w:val="20"/>
        </w:rPr>
        <w:t xml:space="preserve">-model </w:t>
      </w:r>
      <w:r w:rsidR="009D6536" w:rsidRPr="009D6536">
        <w:rPr>
          <w:szCs w:val="20"/>
        </w:rPr>
        <w:t>MMM is the MOF.</w:t>
      </w:r>
      <w:r w:rsidR="00E564CE">
        <w:rPr>
          <w:szCs w:val="20"/>
        </w:rPr>
        <w:t xml:space="preserve"> </w:t>
      </w:r>
      <w:r w:rsidR="00A070EF">
        <w:rPr>
          <w:szCs w:val="20"/>
        </w:rPr>
        <w:t>M</w:t>
      </w:r>
      <w:r w:rsidR="00E04707" w:rsidRPr="00094B71">
        <w:rPr>
          <w:szCs w:val="20"/>
        </w:rPr>
        <w:t>eta</w:t>
      </w:r>
      <w:r w:rsidR="00E04707">
        <w:rPr>
          <w:szCs w:val="20"/>
        </w:rPr>
        <w:t>-</w:t>
      </w:r>
      <w:r w:rsidR="00E04707" w:rsidRPr="00094B71">
        <w:rPr>
          <w:szCs w:val="20"/>
        </w:rPr>
        <w:t>model</w:t>
      </w:r>
      <w:r w:rsidR="00A070EF">
        <w:rPr>
          <w:szCs w:val="20"/>
        </w:rPr>
        <w:t>s</w:t>
      </w:r>
      <w:r w:rsidR="00E04707" w:rsidRPr="00094B71">
        <w:rPr>
          <w:szCs w:val="20"/>
        </w:rPr>
        <w:t xml:space="preserve"> </w:t>
      </w:r>
      <w:r w:rsidR="00A070EF">
        <w:rPr>
          <w:szCs w:val="20"/>
        </w:rPr>
        <w:t>are</w:t>
      </w:r>
      <w:r w:rsidR="00E04707" w:rsidRPr="00094B71">
        <w:rPr>
          <w:szCs w:val="20"/>
        </w:rPr>
        <w:t xml:space="preserve"> prerequisite</w:t>
      </w:r>
      <w:r w:rsidR="003D1335">
        <w:rPr>
          <w:szCs w:val="20"/>
        </w:rPr>
        <w:t>s</w:t>
      </w:r>
      <w:r w:rsidR="00E04707">
        <w:rPr>
          <w:szCs w:val="20"/>
        </w:rPr>
        <w:t xml:space="preserve"> </w:t>
      </w:r>
      <w:r w:rsidR="00E04707" w:rsidRPr="00DA2DCD">
        <w:rPr>
          <w:szCs w:val="20"/>
        </w:rPr>
        <w:t>for performing automated model transformations</w:t>
      </w:r>
      <w:r w:rsidR="00E04707">
        <w:rPr>
          <w:szCs w:val="20"/>
        </w:rPr>
        <w:t>.</w:t>
      </w:r>
    </w:p>
    <w:p w:rsidR="00E04707" w:rsidRPr="00896F7B" w:rsidRDefault="00450785" w:rsidP="00896F7B">
      <w:pPr>
        <w:pStyle w:val="2"/>
        <w:keepLines w:val="0"/>
        <w:spacing w:before="240" w:after="120" w:line="240" w:lineRule="auto"/>
        <w:rPr>
          <w:rFonts w:ascii="Times New Roman" w:eastAsia="Times New Roman" w:hAnsi="Times New Roman" w:cs="Arial"/>
          <w:iCs/>
          <w:color w:val="auto"/>
          <w:sz w:val="22"/>
          <w:szCs w:val="28"/>
        </w:rPr>
      </w:pPr>
      <w:r>
        <w:rPr>
          <w:rFonts w:ascii="Times New Roman" w:eastAsia="Times New Roman" w:hAnsi="Times New Roman" w:cs="Arial"/>
          <w:iCs/>
          <w:color w:val="auto"/>
          <w:sz w:val="22"/>
          <w:szCs w:val="28"/>
        </w:rPr>
        <w:t>3</w:t>
      </w:r>
      <w:r w:rsidR="00896F7B" w:rsidRPr="00896F7B">
        <w:rPr>
          <w:rFonts w:ascii="Times New Roman" w:eastAsia="Times New Roman" w:hAnsi="Times New Roman" w:cs="Arial"/>
          <w:iCs/>
          <w:color w:val="auto"/>
          <w:sz w:val="22"/>
          <w:szCs w:val="28"/>
        </w:rPr>
        <w:t>.2 Graph transformation</w:t>
      </w:r>
    </w:p>
    <w:p w:rsidR="001B20BB" w:rsidRDefault="0009189A" w:rsidP="00742A45">
      <w:pPr>
        <w:pStyle w:val="Abstract"/>
        <w:rPr>
          <w:szCs w:val="20"/>
        </w:rPr>
      </w:pPr>
      <w:r w:rsidRPr="0009189A">
        <w:rPr>
          <w:szCs w:val="20"/>
        </w:rPr>
        <w:t>In contrast to source code where a tree structure is appropriate (e</w:t>
      </w:r>
      <w:r w:rsidR="00885B71">
        <w:rPr>
          <w:szCs w:val="20"/>
        </w:rPr>
        <w:t>.g., parse trees, abstract syn</w:t>
      </w:r>
      <w:r w:rsidRPr="0009189A">
        <w:rPr>
          <w:szCs w:val="20"/>
        </w:rPr>
        <w:t>tax trees), g</w:t>
      </w:r>
      <w:r w:rsidR="001B20BB" w:rsidRPr="0009189A">
        <w:rPr>
          <w:szCs w:val="20"/>
        </w:rPr>
        <w:t xml:space="preserve">raphs </w:t>
      </w:r>
      <w:r w:rsidRPr="0009189A">
        <w:rPr>
          <w:szCs w:val="20"/>
        </w:rPr>
        <w:t>are a</w:t>
      </w:r>
      <w:r w:rsidR="001B20BB" w:rsidRPr="0009189A">
        <w:rPr>
          <w:szCs w:val="20"/>
        </w:rPr>
        <w:t xml:space="preserve"> natural representation of models </w:t>
      </w:r>
      <w:r w:rsidRPr="0009189A">
        <w:rPr>
          <w:szCs w:val="20"/>
        </w:rPr>
        <w:t>as</w:t>
      </w:r>
      <w:r w:rsidR="001B20BB" w:rsidRPr="0009189A">
        <w:rPr>
          <w:szCs w:val="20"/>
        </w:rPr>
        <w:t xml:space="preserve"> many models are intrinsically graph-based in nature (e.g., </w:t>
      </w:r>
      <w:r w:rsidRPr="0009189A">
        <w:rPr>
          <w:szCs w:val="20"/>
        </w:rPr>
        <w:t>state charts</w:t>
      </w:r>
      <w:r w:rsidR="001B20BB" w:rsidRPr="0009189A">
        <w:rPr>
          <w:szCs w:val="20"/>
        </w:rPr>
        <w:t>, activity diagrams,</w:t>
      </w:r>
      <w:r w:rsidRPr="0009189A">
        <w:rPr>
          <w:szCs w:val="20"/>
        </w:rPr>
        <w:t xml:space="preserve"> collab</w:t>
      </w:r>
      <w:r w:rsidR="001B20BB" w:rsidRPr="0009189A">
        <w:rPr>
          <w:szCs w:val="20"/>
        </w:rPr>
        <w:t>oration diagra</w:t>
      </w:r>
      <w:r w:rsidRPr="0009189A">
        <w:rPr>
          <w:szCs w:val="20"/>
        </w:rPr>
        <w:t>ms, class diagrams, Petri nets)</w:t>
      </w:r>
      <w:r w:rsidR="001B20BB" w:rsidRPr="0009189A">
        <w:rPr>
          <w:szCs w:val="20"/>
        </w:rPr>
        <w:t>.</w:t>
      </w:r>
      <w:r w:rsidRPr="0009189A">
        <w:rPr>
          <w:szCs w:val="20"/>
        </w:rPr>
        <w:t xml:space="preserve"> </w:t>
      </w:r>
      <w:r w:rsidRPr="00B76233">
        <w:rPr>
          <w:szCs w:val="20"/>
        </w:rPr>
        <w:t>Model transformation prob</w:t>
      </w:r>
      <w:r>
        <w:rPr>
          <w:szCs w:val="20"/>
        </w:rPr>
        <w:t>lems could be formulated as graph transformation problems.  T</w:t>
      </w:r>
      <w:r w:rsidRPr="00B76233">
        <w:rPr>
          <w:szCs w:val="20"/>
        </w:rPr>
        <w:t>hus, a variety of too</w:t>
      </w:r>
      <w:r>
        <w:rPr>
          <w:szCs w:val="20"/>
        </w:rPr>
        <w:t xml:space="preserve">ls choose this technique as the </w:t>
      </w:r>
      <w:r w:rsidRPr="00B76233">
        <w:rPr>
          <w:szCs w:val="20"/>
        </w:rPr>
        <w:t>underlying mechanism for the transformation engine</w:t>
      </w:r>
      <w:r w:rsidR="00742A45">
        <w:rPr>
          <w:szCs w:val="20"/>
        </w:rPr>
        <w:t>.</w:t>
      </w:r>
    </w:p>
    <w:p w:rsidR="00397015" w:rsidRPr="00397015" w:rsidRDefault="00450785" w:rsidP="00397015">
      <w:pPr>
        <w:pStyle w:val="2"/>
        <w:keepLines w:val="0"/>
        <w:spacing w:before="240" w:after="120" w:line="240" w:lineRule="auto"/>
        <w:rPr>
          <w:rFonts w:ascii="Times New Roman" w:eastAsia="Times New Roman" w:hAnsi="Times New Roman" w:cs="Arial"/>
          <w:iCs/>
          <w:color w:val="auto"/>
          <w:sz w:val="22"/>
          <w:szCs w:val="28"/>
        </w:rPr>
      </w:pPr>
      <w:r>
        <w:rPr>
          <w:rFonts w:ascii="Times New Roman" w:eastAsia="Times New Roman" w:hAnsi="Times New Roman" w:cs="Arial"/>
          <w:iCs/>
          <w:color w:val="auto"/>
          <w:sz w:val="22"/>
          <w:szCs w:val="28"/>
        </w:rPr>
        <w:t>3</w:t>
      </w:r>
      <w:r w:rsidR="00397015" w:rsidRPr="00397015">
        <w:rPr>
          <w:rFonts w:ascii="Times New Roman" w:eastAsia="Times New Roman" w:hAnsi="Times New Roman" w:cs="Arial"/>
          <w:iCs/>
          <w:color w:val="auto"/>
          <w:sz w:val="22"/>
          <w:szCs w:val="28"/>
        </w:rPr>
        <w:t>.2.1. Graphs</w:t>
      </w:r>
    </w:p>
    <w:p w:rsidR="002A567F" w:rsidRDefault="00E9567B" w:rsidP="00E9567B">
      <w:pPr>
        <w:pStyle w:val="Abstract"/>
        <w:rPr>
          <w:szCs w:val="20"/>
        </w:rPr>
      </w:pPr>
      <w:r w:rsidRPr="00E9567B">
        <w:rPr>
          <w:szCs w:val="20"/>
        </w:rPr>
        <w:t>Graphs are</w:t>
      </w:r>
      <w:r>
        <w:rPr>
          <w:szCs w:val="20"/>
        </w:rPr>
        <w:t xml:space="preserve"> </w:t>
      </w:r>
      <w:r w:rsidRPr="00E9567B">
        <w:rPr>
          <w:szCs w:val="20"/>
        </w:rPr>
        <w:t>structures</w:t>
      </w:r>
      <w:r>
        <w:rPr>
          <w:szCs w:val="20"/>
        </w:rPr>
        <w:t xml:space="preserve"> </w:t>
      </w:r>
      <w:r w:rsidRPr="00E9567B">
        <w:rPr>
          <w:szCs w:val="20"/>
        </w:rPr>
        <w:t>that</w:t>
      </w:r>
      <w:r>
        <w:rPr>
          <w:szCs w:val="20"/>
        </w:rPr>
        <w:t xml:space="preserve"> </w:t>
      </w:r>
      <w:r w:rsidRPr="00E9567B">
        <w:rPr>
          <w:szCs w:val="20"/>
        </w:rPr>
        <w:t>consist</w:t>
      </w:r>
      <w:r>
        <w:rPr>
          <w:szCs w:val="20"/>
        </w:rPr>
        <w:t xml:space="preserve"> </w:t>
      </w:r>
      <w:r w:rsidRPr="00E9567B">
        <w:rPr>
          <w:szCs w:val="20"/>
        </w:rPr>
        <w:t>of</w:t>
      </w:r>
      <w:r>
        <w:rPr>
          <w:szCs w:val="20"/>
        </w:rPr>
        <w:t xml:space="preserve"> </w:t>
      </w:r>
      <w:r w:rsidRPr="00E9567B">
        <w:rPr>
          <w:szCs w:val="20"/>
        </w:rPr>
        <w:t>a</w:t>
      </w:r>
      <w:r>
        <w:rPr>
          <w:szCs w:val="20"/>
        </w:rPr>
        <w:t xml:space="preserve"> </w:t>
      </w:r>
      <w:r w:rsidRPr="00E9567B">
        <w:rPr>
          <w:szCs w:val="20"/>
        </w:rPr>
        <w:t>set</w:t>
      </w:r>
      <w:r>
        <w:rPr>
          <w:szCs w:val="20"/>
        </w:rPr>
        <w:t xml:space="preserve"> </w:t>
      </w:r>
      <w:r w:rsidRPr="00E9567B">
        <w:rPr>
          <w:szCs w:val="20"/>
        </w:rPr>
        <w:t>of</w:t>
      </w:r>
      <w:r>
        <w:rPr>
          <w:szCs w:val="20"/>
        </w:rPr>
        <w:t xml:space="preserve"> </w:t>
      </w:r>
      <w:r w:rsidRPr="00E9567B">
        <w:rPr>
          <w:szCs w:val="20"/>
        </w:rPr>
        <w:t>vertices</w:t>
      </w:r>
      <w:r>
        <w:rPr>
          <w:szCs w:val="20"/>
        </w:rPr>
        <w:t xml:space="preserve"> </w:t>
      </w:r>
      <w:r w:rsidRPr="00E9567B">
        <w:rPr>
          <w:szCs w:val="20"/>
        </w:rPr>
        <w:t>and</w:t>
      </w:r>
      <w:r>
        <w:rPr>
          <w:szCs w:val="20"/>
        </w:rPr>
        <w:t xml:space="preserve"> </w:t>
      </w:r>
      <w:r w:rsidRPr="00E9567B">
        <w:rPr>
          <w:szCs w:val="20"/>
        </w:rPr>
        <w:t>a set</w:t>
      </w:r>
      <w:r>
        <w:rPr>
          <w:szCs w:val="20"/>
        </w:rPr>
        <w:t xml:space="preserve"> </w:t>
      </w:r>
      <w:r w:rsidRPr="00E9567B">
        <w:rPr>
          <w:szCs w:val="20"/>
        </w:rPr>
        <w:t>of</w:t>
      </w:r>
      <w:r>
        <w:rPr>
          <w:szCs w:val="20"/>
        </w:rPr>
        <w:t xml:space="preserve"> </w:t>
      </w:r>
      <w:r w:rsidRPr="00E9567B">
        <w:rPr>
          <w:szCs w:val="20"/>
        </w:rPr>
        <w:t>edges,</w:t>
      </w:r>
      <w:r>
        <w:rPr>
          <w:szCs w:val="20"/>
        </w:rPr>
        <w:t xml:space="preserve"> </w:t>
      </w:r>
      <w:r w:rsidRPr="00E9567B">
        <w:rPr>
          <w:szCs w:val="20"/>
        </w:rPr>
        <w:t>that</w:t>
      </w:r>
      <w:r>
        <w:rPr>
          <w:szCs w:val="20"/>
        </w:rPr>
        <w:t xml:space="preserve"> </w:t>
      </w:r>
      <w:r w:rsidRPr="00E9567B">
        <w:rPr>
          <w:szCs w:val="20"/>
        </w:rPr>
        <w:t>have</w:t>
      </w:r>
      <w:r>
        <w:rPr>
          <w:szCs w:val="20"/>
        </w:rPr>
        <w:t xml:space="preserve"> </w:t>
      </w:r>
      <w:r w:rsidRPr="00E9567B">
        <w:rPr>
          <w:szCs w:val="20"/>
        </w:rPr>
        <w:t>as</w:t>
      </w:r>
      <w:r>
        <w:rPr>
          <w:szCs w:val="20"/>
        </w:rPr>
        <w:t xml:space="preserve"> </w:t>
      </w:r>
      <w:r w:rsidRPr="00E9567B">
        <w:rPr>
          <w:szCs w:val="20"/>
        </w:rPr>
        <w:t>source</w:t>
      </w:r>
      <w:r>
        <w:rPr>
          <w:szCs w:val="20"/>
        </w:rPr>
        <w:t xml:space="preserve"> </w:t>
      </w:r>
      <w:r w:rsidRPr="00E9567B">
        <w:rPr>
          <w:szCs w:val="20"/>
        </w:rPr>
        <w:t>an</w:t>
      </w:r>
      <w:r>
        <w:rPr>
          <w:szCs w:val="20"/>
        </w:rPr>
        <w:t xml:space="preserve">d target the vertices of the graph. </w:t>
      </w:r>
      <w:r w:rsidR="002A567F">
        <w:rPr>
          <w:szCs w:val="20"/>
        </w:rPr>
        <w:t>More formally, graphs are defined as follows:</w:t>
      </w:r>
    </w:p>
    <w:p w:rsidR="002A567F" w:rsidRDefault="002A567F" w:rsidP="004D4011">
      <w:pPr>
        <w:pStyle w:val="Abstract"/>
        <w:spacing w:before="0"/>
        <w:rPr>
          <w:szCs w:val="20"/>
        </w:rPr>
      </w:pPr>
      <w:r w:rsidRPr="00BC5FF3">
        <w:rPr>
          <w:szCs w:val="20"/>
        </w:rPr>
        <w:t>A (</w:t>
      </w:r>
      <w:r w:rsidR="00970191" w:rsidRPr="00970191">
        <w:rPr>
          <w:i/>
          <w:iCs/>
          <w:szCs w:val="20"/>
        </w:rPr>
        <w:t>labeled</w:t>
      </w:r>
      <w:r w:rsidRPr="00BC5FF3">
        <w:rPr>
          <w:szCs w:val="20"/>
        </w:rPr>
        <w:t xml:space="preserve">, </w:t>
      </w:r>
      <w:r w:rsidRPr="00970191">
        <w:rPr>
          <w:i/>
          <w:iCs/>
          <w:szCs w:val="20"/>
        </w:rPr>
        <w:t>directed)</w:t>
      </w:r>
      <w:r w:rsidRPr="00BC5FF3">
        <w:rPr>
          <w:szCs w:val="20"/>
        </w:rPr>
        <w:t xml:space="preserve"> graph </w:t>
      </w:r>
      <w:r w:rsidRPr="00970191">
        <w:rPr>
          <w:i/>
          <w:iCs/>
          <w:szCs w:val="20"/>
        </w:rPr>
        <w:t>G</w:t>
      </w:r>
      <w:r w:rsidRPr="00BC5FF3">
        <w:rPr>
          <w:szCs w:val="20"/>
        </w:rPr>
        <w:t xml:space="preserve"> = ( </w:t>
      </w:r>
      <w:r w:rsidRPr="00970191">
        <w:rPr>
          <w:i/>
          <w:iCs/>
          <w:szCs w:val="20"/>
        </w:rPr>
        <w:t>NODES</w:t>
      </w:r>
      <w:r w:rsidRPr="00BC5FF3">
        <w:rPr>
          <w:szCs w:val="20"/>
        </w:rPr>
        <w:t xml:space="preserve">, </w:t>
      </w:r>
      <w:r w:rsidRPr="00970191">
        <w:rPr>
          <w:i/>
          <w:iCs/>
          <w:szCs w:val="20"/>
        </w:rPr>
        <w:t>EDGES</w:t>
      </w:r>
      <w:r w:rsidRPr="00BC5FF3">
        <w:rPr>
          <w:szCs w:val="20"/>
        </w:rPr>
        <w:t xml:space="preserve">, </w:t>
      </w:r>
      <w:r w:rsidRPr="00970191">
        <w:rPr>
          <w:i/>
          <w:iCs/>
          <w:szCs w:val="20"/>
        </w:rPr>
        <w:t>source, target,</w:t>
      </w:r>
      <w:r w:rsidR="00914706" w:rsidRPr="00970191">
        <w:rPr>
          <w:i/>
          <w:iCs/>
          <w:szCs w:val="20"/>
        </w:rPr>
        <w:t xml:space="preserve"> </w:t>
      </w:r>
      <w:r w:rsidRPr="00970191">
        <w:rPr>
          <w:i/>
          <w:iCs/>
          <w:szCs w:val="20"/>
        </w:rPr>
        <w:t>label</w:t>
      </w:r>
      <w:r w:rsidRPr="00BC5FF3">
        <w:rPr>
          <w:szCs w:val="20"/>
        </w:rPr>
        <w:t>) consists o</w:t>
      </w:r>
      <w:r w:rsidR="00914706">
        <w:rPr>
          <w:szCs w:val="20"/>
        </w:rPr>
        <w:t>f</w:t>
      </w:r>
      <w:r w:rsidRPr="00BC5FF3">
        <w:rPr>
          <w:szCs w:val="20"/>
        </w:rPr>
        <w:t xml:space="preserve"> </w:t>
      </w:r>
      <w:r w:rsidR="00914706">
        <w:rPr>
          <w:szCs w:val="20"/>
        </w:rPr>
        <w:t>a</w:t>
      </w:r>
      <w:r w:rsidRPr="00BC5FF3">
        <w:rPr>
          <w:szCs w:val="20"/>
        </w:rPr>
        <w:t xml:space="preserve"> finite set </w:t>
      </w:r>
      <w:r w:rsidRPr="00970191">
        <w:rPr>
          <w:i/>
          <w:iCs/>
          <w:szCs w:val="20"/>
        </w:rPr>
        <w:t>NODES</w:t>
      </w:r>
      <w:r w:rsidRPr="00BC5FF3">
        <w:rPr>
          <w:szCs w:val="20"/>
        </w:rPr>
        <w:t xml:space="preserve"> of </w:t>
      </w:r>
      <w:r w:rsidRPr="00970191">
        <w:rPr>
          <w:i/>
          <w:iCs/>
          <w:szCs w:val="20"/>
        </w:rPr>
        <w:t>nodes</w:t>
      </w:r>
      <w:r w:rsidRPr="00BC5FF3">
        <w:rPr>
          <w:szCs w:val="20"/>
        </w:rPr>
        <w:t xml:space="preserve">, a finite set </w:t>
      </w:r>
      <w:r w:rsidRPr="00970191">
        <w:rPr>
          <w:i/>
          <w:iCs/>
          <w:szCs w:val="20"/>
        </w:rPr>
        <w:t>EDGES</w:t>
      </w:r>
      <w:r w:rsidRPr="00BC5FF3">
        <w:rPr>
          <w:szCs w:val="20"/>
        </w:rPr>
        <w:t xml:space="preserve"> of </w:t>
      </w:r>
      <w:r w:rsidRPr="00970191">
        <w:rPr>
          <w:i/>
          <w:iCs/>
          <w:szCs w:val="20"/>
        </w:rPr>
        <w:t>edges</w:t>
      </w:r>
      <w:r w:rsidRPr="00BC5FF3">
        <w:rPr>
          <w:szCs w:val="20"/>
        </w:rPr>
        <w:t xml:space="preserve">, two mappings source and </w:t>
      </w:r>
      <w:r w:rsidRPr="00970191">
        <w:rPr>
          <w:i/>
          <w:iCs/>
          <w:szCs w:val="20"/>
        </w:rPr>
        <w:t>target</w:t>
      </w:r>
      <w:r w:rsidRPr="00BC5FF3">
        <w:rPr>
          <w:szCs w:val="20"/>
        </w:rPr>
        <w:t xml:space="preserve">, assigning </w:t>
      </w:r>
      <w:r w:rsidR="00AC3D8A" w:rsidRPr="00BC5FF3">
        <w:rPr>
          <w:szCs w:val="20"/>
        </w:rPr>
        <w:t xml:space="preserve">a </w:t>
      </w:r>
      <w:r w:rsidR="00AC3D8A" w:rsidRPr="00970191">
        <w:rPr>
          <w:i/>
          <w:iCs/>
          <w:szCs w:val="20"/>
        </w:rPr>
        <w:t>source</w:t>
      </w:r>
      <w:r w:rsidR="00AC3D8A" w:rsidRPr="00BC5FF3">
        <w:rPr>
          <w:szCs w:val="20"/>
        </w:rPr>
        <w:t xml:space="preserve"> and a </w:t>
      </w:r>
      <w:r w:rsidR="00AC3D8A" w:rsidRPr="00970191">
        <w:rPr>
          <w:i/>
          <w:iCs/>
          <w:szCs w:val="20"/>
        </w:rPr>
        <w:t>target</w:t>
      </w:r>
      <w:r w:rsidR="00AC3D8A" w:rsidRPr="00BC5FF3">
        <w:rPr>
          <w:szCs w:val="20"/>
        </w:rPr>
        <w:t xml:space="preserve"> node to each edge, and a mapping </w:t>
      </w:r>
      <w:r w:rsidR="00AC3D8A" w:rsidRPr="00970191">
        <w:rPr>
          <w:i/>
          <w:iCs/>
          <w:szCs w:val="20"/>
        </w:rPr>
        <w:t>label</w:t>
      </w:r>
      <w:r w:rsidR="00AC3D8A" w:rsidRPr="00BC5FF3">
        <w:rPr>
          <w:szCs w:val="20"/>
        </w:rPr>
        <w:t xml:space="preserve">, assigning a </w:t>
      </w:r>
      <w:r w:rsidR="00B6618A" w:rsidRPr="00BC5FF3">
        <w:rPr>
          <w:szCs w:val="20"/>
        </w:rPr>
        <w:t>label</w:t>
      </w:r>
      <w:r w:rsidR="00B6618A">
        <w:rPr>
          <w:szCs w:val="20"/>
        </w:rPr>
        <w:t>i</w:t>
      </w:r>
      <w:r w:rsidR="00B6618A" w:rsidRPr="00BC5FF3">
        <w:rPr>
          <w:szCs w:val="20"/>
        </w:rPr>
        <w:t>ng</w:t>
      </w:r>
      <w:r w:rsidR="00AC3D8A" w:rsidRPr="00BC5FF3">
        <w:rPr>
          <w:szCs w:val="20"/>
        </w:rPr>
        <w:t xml:space="preserve"> symbol from a given alphabet to each node and each edge. </w:t>
      </w:r>
    </w:p>
    <w:p w:rsidR="00F70BB3" w:rsidRDefault="00F70BB3" w:rsidP="00D15448">
      <w:pPr>
        <w:pStyle w:val="Abstract"/>
        <w:spacing w:before="0"/>
        <w:rPr>
          <w:szCs w:val="20"/>
        </w:rPr>
      </w:pPr>
      <w:r w:rsidRPr="00B80BD1">
        <w:rPr>
          <w:szCs w:val="20"/>
        </w:rPr>
        <w:t xml:space="preserve">A graph L is a </w:t>
      </w:r>
      <w:proofErr w:type="spellStart"/>
      <w:r w:rsidRPr="00B80BD1">
        <w:rPr>
          <w:szCs w:val="20"/>
        </w:rPr>
        <w:t>subgraph</w:t>
      </w:r>
      <w:proofErr w:type="spellEnd"/>
      <w:r w:rsidRPr="00B80BD1">
        <w:rPr>
          <w:szCs w:val="20"/>
        </w:rPr>
        <w:t xml:space="preserve"> of G, denoted by L </w:t>
      </w:r>
      <w:r w:rsidR="00CF60CB">
        <w:rPr>
          <w:szCs w:val="20"/>
        </w:rPr>
        <w:sym w:font="Symbol" w:char="F0CD"/>
      </w:r>
      <w:r w:rsidRPr="00B80BD1">
        <w:rPr>
          <w:szCs w:val="20"/>
        </w:rPr>
        <w:t>G, if the node and edge sets of L are subsets of the respective sets of G, and the source, target and label mappings of</w:t>
      </w:r>
      <w:r w:rsidR="006E1B9A" w:rsidRPr="00B80BD1">
        <w:rPr>
          <w:szCs w:val="20"/>
        </w:rPr>
        <w:t xml:space="preserve"> </w:t>
      </w:r>
      <w:r w:rsidRPr="00B80BD1">
        <w:rPr>
          <w:szCs w:val="20"/>
        </w:rPr>
        <w:t xml:space="preserve"> L coincide with resp</w:t>
      </w:r>
      <w:r w:rsidR="009838EF">
        <w:rPr>
          <w:szCs w:val="20"/>
        </w:rPr>
        <w:t>ective mappings of G. In figure</w:t>
      </w:r>
      <w:r w:rsidRPr="00B80BD1">
        <w:rPr>
          <w:szCs w:val="20"/>
        </w:rPr>
        <w:t xml:space="preserve">2, the graph L is a </w:t>
      </w:r>
      <w:proofErr w:type="spellStart"/>
      <w:r w:rsidRPr="00B80BD1">
        <w:rPr>
          <w:szCs w:val="20"/>
        </w:rPr>
        <w:t>subgraph</w:t>
      </w:r>
      <w:proofErr w:type="spellEnd"/>
      <w:r w:rsidRPr="00B80BD1">
        <w:rPr>
          <w:szCs w:val="20"/>
        </w:rPr>
        <w:t xml:space="preserve"> of G. L has an occurrence in G, denoted L </w:t>
      </w:r>
      <w:r w:rsidR="00347186" w:rsidRPr="00B80BD1">
        <w:rPr>
          <w:szCs w:val="20"/>
        </w:rPr>
        <w:sym w:font="Wingdings 3" w:char="F022"/>
      </w:r>
      <w:r w:rsidR="00347186" w:rsidRPr="00B80BD1">
        <w:rPr>
          <w:szCs w:val="20"/>
        </w:rPr>
        <w:t xml:space="preserve">G, if there is a mapping </w:t>
      </w:r>
      <w:proofErr w:type="spellStart"/>
      <w:r w:rsidR="00347186" w:rsidRPr="00046108">
        <w:rPr>
          <w:i/>
          <w:iCs/>
          <w:szCs w:val="20"/>
        </w:rPr>
        <w:t>occ</w:t>
      </w:r>
      <w:proofErr w:type="spellEnd"/>
      <w:r w:rsidR="00347186" w:rsidRPr="00B80BD1">
        <w:rPr>
          <w:szCs w:val="20"/>
        </w:rPr>
        <w:t xml:space="preserve"> which maps the nodes and the edges of L to the nodes and the edges of G, respectively, and preserves sources, targets and </w:t>
      </w:r>
      <w:r w:rsidR="00A42F90" w:rsidRPr="00B80BD1">
        <w:rPr>
          <w:szCs w:val="20"/>
        </w:rPr>
        <w:t>labeling</w:t>
      </w:r>
      <w:r w:rsidR="00347186" w:rsidRPr="00B80BD1">
        <w:rPr>
          <w:szCs w:val="20"/>
        </w:rPr>
        <w:t xml:space="preserve">, that is , for each edge e in L. The source of the image of e coincides with the </w:t>
      </w:r>
      <w:r w:rsidR="00347186" w:rsidRPr="00B80BD1">
        <w:rPr>
          <w:szCs w:val="20"/>
        </w:rPr>
        <w:lastRenderedPageBreak/>
        <w:t>image of the source of e, the target of the image of e coincides with the target of r, and for each item x in L, the label of the image of x coincides with the label of x</w:t>
      </w:r>
      <w:r w:rsidR="00B80BD1">
        <w:rPr>
          <w:szCs w:val="20"/>
        </w:rPr>
        <w:t>.</w:t>
      </w:r>
      <w:r w:rsidR="004D4011" w:rsidRPr="00B80BD1">
        <w:rPr>
          <w:szCs w:val="20"/>
        </w:rPr>
        <w:t xml:space="preserve"> </w:t>
      </w:r>
      <w:r w:rsidR="0090793D" w:rsidRPr="00B80BD1">
        <w:rPr>
          <w:szCs w:val="20"/>
        </w:rPr>
        <w:t xml:space="preserve">The occurrence of L in G given by </w:t>
      </w:r>
      <w:proofErr w:type="spellStart"/>
      <w:r w:rsidR="0090793D" w:rsidRPr="00B80BD1">
        <w:rPr>
          <w:i/>
          <w:iCs/>
          <w:szCs w:val="20"/>
        </w:rPr>
        <w:t>occ</w:t>
      </w:r>
      <w:proofErr w:type="spellEnd"/>
      <w:r w:rsidR="0090793D" w:rsidRPr="00B80BD1">
        <w:rPr>
          <w:szCs w:val="20"/>
        </w:rPr>
        <w:t xml:space="preserve"> is the </w:t>
      </w:r>
      <w:proofErr w:type="spellStart"/>
      <w:r w:rsidR="0090793D" w:rsidRPr="00B80BD1">
        <w:rPr>
          <w:szCs w:val="20"/>
        </w:rPr>
        <w:t>subgraph</w:t>
      </w:r>
      <w:proofErr w:type="spellEnd"/>
      <w:r w:rsidR="0090793D" w:rsidRPr="00B80BD1">
        <w:rPr>
          <w:szCs w:val="20"/>
        </w:rPr>
        <w:t xml:space="preserve"> </w:t>
      </w:r>
      <w:proofErr w:type="spellStart"/>
      <w:r w:rsidR="0090793D" w:rsidRPr="00B80BD1">
        <w:rPr>
          <w:szCs w:val="20"/>
        </w:rPr>
        <w:t>og</w:t>
      </w:r>
      <w:proofErr w:type="spellEnd"/>
      <w:r w:rsidR="0090793D" w:rsidRPr="00B80BD1">
        <w:rPr>
          <w:szCs w:val="20"/>
        </w:rPr>
        <w:t xml:space="preserve"> G consisting of the images of all nodes and edges. The graph L in figure 2 has occurrence in H in which the nodes 1 and 3 are identified ( denoted by 1=3) and node 2 </w:t>
      </w:r>
      <w:r w:rsidR="00E00D15">
        <w:rPr>
          <w:szCs w:val="20"/>
        </w:rPr>
        <w:t xml:space="preserve">in L corresponds to node 2 in H </w:t>
      </w:r>
      <w:r w:rsidR="00D15448">
        <w:rPr>
          <w:szCs w:val="20"/>
        </w:rPr>
        <w:t>(</w:t>
      </w:r>
      <w:proofErr w:type="spellStart"/>
      <w:r w:rsidR="00D15448" w:rsidRPr="00B97519">
        <w:rPr>
          <w:szCs w:val="20"/>
        </w:rPr>
        <w:t>Andrie</w:t>
      </w:r>
      <w:r w:rsidR="00D15448">
        <w:rPr>
          <w:szCs w:val="20"/>
        </w:rPr>
        <w:t>s</w:t>
      </w:r>
      <w:proofErr w:type="spellEnd"/>
      <w:r w:rsidR="00D15448">
        <w:rPr>
          <w:szCs w:val="20"/>
        </w:rPr>
        <w:t xml:space="preserve">, </w:t>
      </w:r>
      <w:r w:rsidR="00D15448" w:rsidRPr="00B97519">
        <w:rPr>
          <w:szCs w:val="20"/>
        </w:rPr>
        <w:t>Engels</w:t>
      </w:r>
      <w:r w:rsidR="00D15448">
        <w:rPr>
          <w:szCs w:val="20"/>
        </w:rPr>
        <w:t xml:space="preserve">, </w:t>
      </w:r>
      <w:proofErr w:type="spellStart"/>
      <w:r w:rsidR="00D15448">
        <w:rPr>
          <w:szCs w:val="20"/>
        </w:rPr>
        <w:t>Habel</w:t>
      </w:r>
      <w:proofErr w:type="spellEnd"/>
      <w:r w:rsidR="00D15448">
        <w:rPr>
          <w:szCs w:val="20"/>
        </w:rPr>
        <w:t xml:space="preserve">, Hoffman, </w:t>
      </w:r>
      <w:proofErr w:type="spellStart"/>
      <w:r w:rsidR="00D15448">
        <w:rPr>
          <w:szCs w:val="20"/>
        </w:rPr>
        <w:t>Kreowski</w:t>
      </w:r>
      <w:proofErr w:type="spellEnd"/>
      <w:r w:rsidR="00D15448">
        <w:rPr>
          <w:szCs w:val="20"/>
        </w:rPr>
        <w:t xml:space="preserve"> &amp;</w:t>
      </w:r>
      <w:r w:rsidR="00D15448" w:rsidRPr="00B97519">
        <w:rPr>
          <w:szCs w:val="20"/>
        </w:rPr>
        <w:t xml:space="preserve"> </w:t>
      </w:r>
      <w:proofErr w:type="spellStart"/>
      <w:r w:rsidR="00D15448" w:rsidRPr="00B97519">
        <w:rPr>
          <w:szCs w:val="20"/>
        </w:rPr>
        <w:t>Kuske</w:t>
      </w:r>
      <w:proofErr w:type="spellEnd"/>
      <w:r w:rsidR="00D15448">
        <w:rPr>
          <w:szCs w:val="20"/>
        </w:rPr>
        <w:t>, 1999).</w:t>
      </w:r>
    </w:p>
    <w:p w:rsidR="004C544B" w:rsidRDefault="004C544B" w:rsidP="004C544B">
      <w:pPr>
        <w:jc w:val="center"/>
      </w:pPr>
      <w:r>
        <w:rPr>
          <w:noProof/>
        </w:rPr>
        <w:drawing>
          <wp:inline distT="0" distB="0" distL="0" distR="0">
            <wp:extent cx="3363641" cy="797357"/>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3361297" cy="796801"/>
                    </a:xfrm>
                    <a:prstGeom prst="rect">
                      <a:avLst/>
                    </a:prstGeom>
                  </pic:spPr>
                </pic:pic>
              </a:graphicData>
            </a:graphic>
          </wp:inline>
        </w:drawing>
      </w:r>
    </w:p>
    <w:p w:rsidR="004C544B" w:rsidRPr="004C544B" w:rsidRDefault="00CF60CB" w:rsidP="00881B02">
      <w:pPr>
        <w:pStyle w:val="Figurecaption"/>
      </w:pPr>
      <w:r>
        <w:t>Fig</w:t>
      </w:r>
      <w:r w:rsidR="004C544B">
        <w:t xml:space="preserve"> 2. L is a </w:t>
      </w:r>
      <w:proofErr w:type="spellStart"/>
      <w:r w:rsidR="004C544B">
        <w:t>subgraph</w:t>
      </w:r>
      <w:proofErr w:type="spellEnd"/>
      <w:r w:rsidR="004C544B">
        <w:t xml:space="preserve"> </w:t>
      </w:r>
      <w:r w:rsidR="005E6A4C">
        <w:t xml:space="preserve">of G and has an occurrence in H </w:t>
      </w:r>
      <w:r w:rsidR="00881B02">
        <w:rPr>
          <w:szCs w:val="20"/>
        </w:rPr>
        <w:t>(</w:t>
      </w:r>
      <w:proofErr w:type="spellStart"/>
      <w:r w:rsidR="00881B02" w:rsidRPr="00832AB1">
        <w:rPr>
          <w:sz w:val="20"/>
          <w:szCs w:val="20"/>
        </w:rPr>
        <w:t>Jouault,</w:t>
      </w:r>
      <w:r w:rsidR="00881B02">
        <w:rPr>
          <w:szCs w:val="20"/>
        </w:rPr>
        <w:t>F</w:t>
      </w:r>
      <w:proofErr w:type="spellEnd"/>
      <w:r w:rsidR="00881B02">
        <w:rPr>
          <w:szCs w:val="20"/>
        </w:rPr>
        <w:t xml:space="preserve"> &amp; </w:t>
      </w:r>
      <w:proofErr w:type="spellStart"/>
      <w:r w:rsidR="00881B02" w:rsidRPr="00832AB1">
        <w:rPr>
          <w:sz w:val="20"/>
          <w:szCs w:val="20"/>
        </w:rPr>
        <w:t>Bézivin,</w:t>
      </w:r>
      <w:r w:rsidR="00881B02">
        <w:rPr>
          <w:szCs w:val="20"/>
        </w:rPr>
        <w:t>J</w:t>
      </w:r>
      <w:proofErr w:type="spellEnd"/>
      <w:r w:rsidR="00881B02">
        <w:rPr>
          <w:szCs w:val="20"/>
        </w:rPr>
        <w:t>, 2006).</w:t>
      </w:r>
    </w:p>
    <w:p w:rsidR="00397015" w:rsidRDefault="00E9567B" w:rsidP="00FF764D">
      <w:pPr>
        <w:pStyle w:val="Abstract"/>
        <w:rPr>
          <w:szCs w:val="20"/>
        </w:rPr>
      </w:pPr>
      <w:r>
        <w:rPr>
          <w:szCs w:val="20"/>
        </w:rPr>
        <w:t xml:space="preserve">A </w:t>
      </w:r>
      <w:r w:rsidRPr="00E9567B">
        <w:rPr>
          <w:szCs w:val="20"/>
        </w:rPr>
        <w:t>total</w:t>
      </w:r>
      <w:r>
        <w:rPr>
          <w:szCs w:val="20"/>
        </w:rPr>
        <w:t xml:space="preserve"> </w:t>
      </w:r>
      <w:r w:rsidRPr="00E9567B">
        <w:rPr>
          <w:szCs w:val="20"/>
        </w:rPr>
        <w:t>homomorphism between</w:t>
      </w:r>
      <w:r>
        <w:rPr>
          <w:szCs w:val="20"/>
        </w:rPr>
        <w:t xml:space="preserve"> </w:t>
      </w:r>
      <w:r w:rsidRPr="00E9567B">
        <w:rPr>
          <w:szCs w:val="20"/>
        </w:rPr>
        <w:t>graphs</w:t>
      </w:r>
      <w:r>
        <w:rPr>
          <w:szCs w:val="20"/>
        </w:rPr>
        <w:t xml:space="preserve"> </w:t>
      </w:r>
      <w:r w:rsidRPr="00E9567B">
        <w:rPr>
          <w:szCs w:val="20"/>
        </w:rPr>
        <w:t>is</w:t>
      </w:r>
      <w:r>
        <w:rPr>
          <w:szCs w:val="20"/>
        </w:rPr>
        <w:t xml:space="preserve"> </w:t>
      </w:r>
      <w:r w:rsidRPr="00E9567B">
        <w:rPr>
          <w:szCs w:val="20"/>
        </w:rPr>
        <w:t>a</w:t>
      </w:r>
      <w:r>
        <w:rPr>
          <w:szCs w:val="20"/>
        </w:rPr>
        <w:t xml:space="preserve"> </w:t>
      </w:r>
      <w:r w:rsidRPr="00E9567B">
        <w:rPr>
          <w:szCs w:val="20"/>
        </w:rPr>
        <w:t>mapping</w:t>
      </w:r>
      <w:r>
        <w:rPr>
          <w:szCs w:val="20"/>
        </w:rPr>
        <w:t xml:space="preserve"> </w:t>
      </w:r>
      <w:r w:rsidRPr="00E9567B">
        <w:rPr>
          <w:szCs w:val="20"/>
        </w:rPr>
        <w:t>of vertices</w:t>
      </w:r>
      <w:r>
        <w:rPr>
          <w:szCs w:val="20"/>
        </w:rPr>
        <w:t xml:space="preserve"> </w:t>
      </w:r>
      <w:r w:rsidRPr="00E9567B">
        <w:rPr>
          <w:szCs w:val="20"/>
        </w:rPr>
        <w:t>and</w:t>
      </w:r>
      <w:r>
        <w:rPr>
          <w:szCs w:val="20"/>
        </w:rPr>
        <w:t xml:space="preserve"> </w:t>
      </w:r>
      <w:r w:rsidRPr="00E9567B">
        <w:rPr>
          <w:szCs w:val="20"/>
        </w:rPr>
        <w:t>edges</w:t>
      </w:r>
      <w:r>
        <w:rPr>
          <w:szCs w:val="20"/>
        </w:rPr>
        <w:t xml:space="preserve"> </w:t>
      </w:r>
      <w:r w:rsidRPr="00E9567B">
        <w:rPr>
          <w:szCs w:val="20"/>
        </w:rPr>
        <w:t>that</w:t>
      </w:r>
      <w:r>
        <w:rPr>
          <w:szCs w:val="20"/>
        </w:rPr>
        <w:t xml:space="preserve"> </w:t>
      </w:r>
      <w:r w:rsidRPr="00E9567B">
        <w:rPr>
          <w:szCs w:val="20"/>
        </w:rPr>
        <w:t>is</w:t>
      </w:r>
      <w:r>
        <w:rPr>
          <w:szCs w:val="20"/>
        </w:rPr>
        <w:t xml:space="preserve"> </w:t>
      </w:r>
      <w:r w:rsidRPr="00E9567B">
        <w:rPr>
          <w:szCs w:val="20"/>
        </w:rPr>
        <w:t>compatible</w:t>
      </w:r>
      <w:r>
        <w:rPr>
          <w:szCs w:val="20"/>
        </w:rPr>
        <w:t xml:space="preserve"> </w:t>
      </w:r>
      <w:r w:rsidRPr="00E9567B">
        <w:rPr>
          <w:szCs w:val="20"/>
        </w:rPr>
        <w:t>with</w:t>
      </w:r>
      <w:r>
        <w:rPr>
          <w:szCs w:val="20"/>
        </w:rPr>
        <w:t xml:space="preserve"> </w:t>
      </w:r>
      <w:r w:rsidRPr="00E9567B">
        <w:rPr>
          <w:szCs w:val="20"/>
        </w:rPr>
        <w:t>sources</w:t>
      </w:r>
      <w:r>
        <w:rPr>
          <w:szCs w:val="20"/>
        </w:rPr>
        <w:t xml:space="preserve"> </w:t>
      </w:r>
      <w:r w:rsidRPr="00E9567B">
        <w:rPr>
          <w:szCs w:val="20"/>
        </w:rPr>
        <w:t>and</w:t>
      </w:r>
      <w:r>
        <w:rPr>
          <w:szCs w:val="20"/>
        </w:rPr>
        <w:t xml:space="preserve"> </w:t>
      </w:r>
      <w:r w:rsidRPr="00E9567B">
        <w:rPr>
          <w:szCs w:val="20"/>
        </w:rPr>
        <w:t>targets of edges.</w:t>
      </w:r>
      <w:r>
        <w:rPr>
          <w:szCs w:val="20"/>
        </w:rPr>
        <w:t xml:space="preserve"> </w:t>
      </w:r>
      <w:r w:rsidRPr="00E9567B">
        <w:rPr>
          <w:szCs w:val="20"/>
        </w:rPr>
        <w:t>Intuitively,</w:t>
      </w:r>
      <w:r>
        <w:rPr>
          <w:szCs w:val="20"/>
        </w:rPr>
        <w:t xml:space="preserve"> </w:t>
      </w:r>
      <w:r w:rsidRPr="00E9567B">
        <w:rPr>
          <w:szCs w:val="20"/>
        </w:rPr>
        <w:t>a</w:t>
      </w:r>
      <w:r>
        <w:rPr>
          <w:szCs w:val="20"/>
        </w:rPr>
        <w:t xml:space="preserve"> </w:t>
      </w:r>
      <w:r w:rsidRPr="00E9567B">
        <w:rPr>
          <w:szCs w:val="20"/>
        </w:rPr>
        <w:t>total</w:t>
      </w:r>
      <w:r>
        <w:rPr>
          <w:szCs w:val="20"/>
        </w:rPr>
        <w:t xml:space="preserve"> </w:t>
      </w:r>
      <w:r w:rsidRPr="00E9567B">
        <w:rPr>
          <w:szCs w:val="20"/>
        </w:rPr>
        <w:t>homomorphism</w:t>
      </w:r>
      <w:r>
        <w:rPr>
          <w:szCs w:val="20"/>
        </w:rPr>
        <w:t xml:space="preserve"> </w:t>
      </w:r>
      <w:r w:rsidRPr="00E9567B">
        <w:rPr>
          <w:szCs w:val="20"/>
        </w:rPr>
        <w:t>from</w:t>
      </w:r>
      <w:r>
        <w:rPr>
          <w:szCs w:val="20"/>
        </w:rPr>
        <w:t xml:space="preserve"> </w:t>
      </w:r>
      <w:r w:rsidRPr="00E9567B">
        <w:rPr>
          <w:szCs w:val="20"/>
        </w:rPr>
        <w:t>graph G</w:t>
      </w:r>
      <w:r w:rsidRPr="006A5C90">
        <w:rPr>
          <w:szCs w:val="20"/>
          <w:vertAlign w:val="subscript"/>
        </w:rPr>
        <w:t>1</w:t>
      </w:r>
      <w:r w:rsidRPr="00E9567B">
        <w:rPr>
          <w:szCs w:val="20"/>
        </w:rPr>
        <w:t xml:space="preserve"> to graph G</w:t>
      </w:r>
      <w:r w:rsidRPr="006A5C90">
        <w:rPr>
          <w:szCs w:val="20"/>
          <w:vertAlign w:val="subscript"/>
        </w:rPr>
        <w:t>2</w:t>
      </w:r>
      <w:r w:rsidRPr="00E9567B">
        <w:rPr>
          <w:szCs w:val="20"/>
        </w:rPr>
        <w:t xml:space="preserve"> means</w:t>
      </w:r>
      <w:r>
        <w:rPr>
          <w:szCs w:val="20"/>
        </w:rPr>
        <w:t xml:space="preserve"> </w:t>
      </w:r>
      <w:r w:rsidRPr="00E9567B">
        <w:rPr>
          <w:szCs w:val="20"/>
        </w:rPr>
        <w:t>that</w:t>
      </w:r>
      <w:r>
        <w:rPr>
          <w:szCs w:val="20"/>
        </w:rPr>
        <w:t xml:space="preserve"> </w:t>
      </w:r>
      <w:r w:rsidRPr="00E9567B">
        <w:rPr>
          <w:szCs w:val="20"/>
        </w:rPr>
        <w:t>all</w:t>
      </w:r>
      <w:r>
        <w:rPr>
          <w:szCs w:val="20"/>
        </w:rPr>
        <w:t xml:space="preserve"> </w:t>
      </w:r>
      <w:r w:rsidRPr="00E9567B">
        <w:rPr>
          <w:szCs w:val="20"/>
        </w:rPr>
        <w:t>items(vertices</w:t>
      </w:r>
      <w:r>
        <w:rPr>
          <w:szCs w:val="20"/>
        </w:rPr>
        <w:t xml:space="preserve"> </w:t>
      </w:r>
      <w:r w:rsidRPr="00E9567B">
        <w:rPr>
          <w:szCs w:val="20"/>
        </w:rPr>
        <w:t>and</w:t>
      </w:r>
      <w:r>
        <w:rPr>
          <w:szCs w:val="20"/>
        </w:rPr>
        <w:t xml:space="preserve"> </w:t>
      </w:r>
      <w:r w:rsidRPr="00E9567B">
        <w:rPr>
          <w:szCs w:val="20"/>
        </w:rPr>
        <w:t>edges)</w:t>
      </w:r>
      <w:r>
        <w:rPr>
          <w:szCs w:val="20"/>
        </w:rPr>
        <w:t xml:space="preserve"> </w:t>
      </w:r>
      <w:r w:rsidRPr="00E9567B">
        <w:rPr>
          <w:szCs w:val="20"/>
        </w:rPr>
        <w:t>of G</w:t>
      </w:r>
      <w:r w:rsidRPr="006A5C90">
        <w:rPr>
          <w:szCs w:val="20"/>
          <w:vertAlign w:val="subscript"/>
        </w:rPr>
        <w:t>1</w:t>
      </w:r>
      <w:r w:rsidRPr="00E9567B">
        <w:rPr>
          <w:szCs w:val="20"/>
        </w:rPr>
        <w:t xml:space="preserve"> can be found</w:t>
      </w:r>
      <w:r>
        <w:rPr>
          <w:szCs w:val="20"/>
        </w:rPr>
        <w:t xml:space="preserve"> </w:t>
      </w:r>
      <w:r w:rsidRPr="00E9567B">
        <w:rPr>
          <w:szCs w:val="20"/>
        </w:rPr>
        <w:t>in G</w:t>
      </w:r>
      <w:r w:rsidRPr="006A5C90">
        <w:rPr>
          <w:szCs w:val="20"/>
          <w:vertAlign w:val="subscript"/>
        </w:rPr>
        <w:t>2</w:t>
      </w:r>
      <w:r w:rsidRPr="00E9567B">
        <w:rPr>
          <w:szCs w:val="20"/>
        </w:rPr>
        <w:t xml:space="preserve"> (but</w:t>
      </w:r>
      <w:r>
        <w:rPr>
          <w:szCs w:val="20"/>
        </w:rPr>
        <w:t xml:space="preserve"> </w:t>
      </w:r>
      <w:r w:rsidRPr="00E9567B">
        <w:rPr>
          <w:szCs w:val="20"/>
        </w:rPr>
        <w:t>distinct</w:t>
      </w:r>
      <w:r>
        <w:rPr>
          <w:szCs w:val="20"/>
        </w:rPr>
        <w:t xml:space="preserve"> </w:t>
      </w:r>
      <w:r w:rsidRPr="00E9567B">
        <w:rPr>
          <w:szCs w:val="20"/>
        </w:rPr>
        <w:t>vertices/edges</w:t>
      </w:r>
      <w:r>
        <w:rPr>
          <w:szCs w:val="20"/>
        </w:rPr>
        <w:t xml:space="preserve"> </w:t>
      </w:r>
      <w:r w:rsidRPr="00E9567B">
        <w:rPr>
          <w:szCs w:val="20"/>
        </w:rPr>
        <w:t>of G</w:t>
      </w:r>
      <w:r w:rsidRPr="006A5C90">
        <w:rPr>
          <w:szCs w:val="20"/>
          <w:vertAlign w:val="subscript"/>
        </w:rPr>
        <w:t>1</w:t>
      </w:r>
      <w:r w:rsidRPr="00E9567B">
        <w:rPr>
          <w:szCs w:val="20"/>
        </w:rPr>
        <w:t xml:space="preserve"> are</w:t>
      </w:r>
      <w:r>
        <w:rPr>
          <w:szCs w:val="20"/>
        </w:rPr>
        <w:t xml:space="preserve"> </w:t>
      </w:r>
      <w:r w:rsidRPr="00E9567B">
        <w:rPr>
          <w:szCs w:val="20"/>
        </w:rPr>
        <w:t>not necessarily</w:t>
      </w:r>
      <w:r>
        <w:rPr>
          <w:szCs w:val="20"/>
        </w:rPr>
        <w:t xml:space="preserve"> </w:t>
      </w:r>
      <w:r w:rsidRPr="00E9567B">
        <w:rPr>
          <w:szCs w:val="20"/>
        </w:rPr>
        <w:t>distinct</w:t>
      </w:r>
      <w:r>
        <w:rPr>
          <w:szCs w:val="20"/>
        </w:rPr>
        <w:t xml:space="preserve"> </w:t>
      </w:r>
      <w:r w:rsidRPr="00E9567B">
        <w:rPr>
          <w:szCs w:val="20"/>
        </w:rPr>
        <w:t>in G</w:t>
      </w:r>
      <w:r w:rsidRPr="006A5C90">
        <w:rPr>
          <w:szCs w:val="20"/>
          <w:vertAlign w:val="subscript"/>
        </w:rPr>
        <w:t>2</w:t>
      </w:r>
      <w:r w:rsidR="002A567F">
        <w:rPr>
          <w:szCs w:val="20"/>
        </w:rPr>
        <w:t xml:space="preserve"> </w:t>
      </w:r>
      <w:r w:rsidR="00FF764D">
        <w:rPr>
          <w:szCs w:val="20"/>
        </w:rPr>
        <w:t xml:space="preserve">( </w:t>
      </w:r>
      <w:proofErr w:type="spellStart"/>
      <w:r w:rsidR="00FF764D">
        <w:rPr>
          <w:szCs w:val="20"/>
        </w:rPr>
        <w:t>Lumertz</w:t>
      </w:r>
      <w:proofErr w:type="spellEnd"/>
      <w:r w:rsidR="00FF764D">
        <w:rPr>
          <w:szCs w:val="20"/>
        </w:rPr>
        <w:t xml:space="preserve">,  </w:t>
      </w:r>
      <w:proofErr w:type="spellStart"/>
      <w:r w:rsidR="00FF764D">
        <w:rPr>
          <w:szCs w:val="20"/>
        </w:rPr>
        <w:t>Ribeiro</w:t>
      </w:r>
      <w:proofErr w:type="spellEnd"/>
      <w:r w:rsidR="00FF764D">
        <w:rPr>
          <w:szCs w:val="20"/>
        </w:rPr>
        <w:t xml:space="preserve"> &amp; </w:t>
      </w:r>
      <w:r w:rsidR="00FF764D" w:rsidRPr="0011077F">
        <w:rPr>
          <w:szCs w:val="20"/>
        </w:rPr>
        <w:t>Duarte</w:t>
      </w:r>
      <w:r w:rsidR="00FF764D">
        <w:rPr>
          <w:szCs w:val="20"/>
        </w:rPr>
        <w:t>, 2106)</w:t>
      </w:r>
    </w:p>
    <w:p w:rsidR="00F01650" w:rsidRDefault="00EA35B9" w:rsidP="00F01650">
      <w:pPr>
        <w:pStyle w:val="2"/>
        <w:keepLines w:val="0"/>
        <w:spacing w:before="240" w:after="120" w:line="240" w:lineRule="auto"/>
        <w:rPr>
          <w:rFonts w:ascii="Times New Roman" w:eastAsia="Times New Roman" w:hAnsi="Times New Roman" w:cs="Arial"/>
          <w:iCs/>
          <w:color w:val="auto"/>
          <w:sz w:val="22"/>
          <w:szCs w:val="28"/>
        </w:rPr>
      </w:pPr>
      <w:r>
        <w:rPr>
          <w:rFonts w:ascii="Times New Roman" w:eastAsia="Times New Roman" w:hAnsi="Times New Roman" w:cs="Arial"/>
          <w:iCs/>
          <w:color w:val="auto"/>
          <w:sz w:val="22"/>
          <w:szCs w:val="28"/>
        </w:rPr>
        <w:t>3</w:t>
      </w:r>
      <w:r w:rsidR="00F01650" w:rsidRPr="00F01650">
        <w:rPr>
          <w:rFonts w:ascii="Times New Roman" w:eastAsia="Times New Roman" w:hAnsi="Times New Roman" w:cs="Arial"/>
          <w:iCs/>
          <w:color w:val="auto"/>
          <w:sz w:val="22"/>
          <w:szCs w:val="28"/>
        </w:rPr>
        <w:t xml:space="preserve">.2.2. </w:t>
      </w:r>
      <w:r w:rsidR="00F01650">
        <w:rPr>
          <w:rFonts w:ascii="Times New Roman" w:eastAsia="Times New Roman" w:hAnsi="Times New Roman" w:cs="Arial"/>
          <w:iCs/>
          <w:color w:val="auto"/>
          <w:sz w:val="22"/>
          <w:szCs w:val="28"/>
        </w:rPr>
        <w:t>Graph variations and extensions</w:t>
      </w:r>
    </w:p>
    <w:p w:rsidR="000C4D3D" w:rsidRPr="002A06F1" w:rsidRDefault="000C4D3D" w:rsidP="000C4D3D">
      <w:pPr>
        <w:rPr>
          <w:rFonts w:asciiTheme="majorBidi" w:hAnsiTheme="majorBidi" w:cstheme="majorBidi"/>
          <w:sz w:val="20"/>
          <w:szCs w:val="20"/>
        </w:rPr>
      </w:pPr>
      <w:r w:rsidRPr="002A06F1">
        <w:rPr>
          <w:rFonts w:asciiTheme="majorBidi" w:hAnsiTheme="majorBidi" w:cstheme="majorBidi"/>
          <w:sz w:val="20"/>
          <w:szCs w:val="20"/>
        </w:rPr>
        <w:t>Ther</w:t>
      </w:r>
      <w:r w:rsidR="002A06F1">
        <w:rPr>
          <w:rFonts w:asciiTheme="majorBidi" w:hAnsiTheme="majorBidi" w:cstheme="majorBidi"/>
          <w:sz w:val="20"/>
          <w:szCs w:val="20"/>
        </w:rPr>
        <w:t>e</w:t>
      </w:r>
      <w:r w:rsidRPr="002A06F1">
        <w:rPr>
          <w:rFonts w:asciiTheme="majorBidi" w:hAnsiTheme="majorBidi" w:cstheme="majorBidi"/>
          <w:sz w:val="20"/>
          <w:szCs w:val="20"/>
        </w:rPr>
        <w:t xml:space="preserve"> are a variety number and </w:t>
      </w:r>
      <w:r w:rsidR="00446597">
        <w:rPr>
          <w:rFonts w:asciiTheme="majorBidi" w:hAnsiTheme="majorBidi" w:cstheme="majorBidi"/>
          <w:sz w:val="20"/>
          <w:szCs w:val="20"/>
        </w:rPr>
        <w:t>extensions of the graph concept, such:</w:t>
      </w:r>
      <w:r w:rsidRPr="002A06F1">
        <w:rPr>
          <w:rFonts w:asciiTheme="majorBidi" w:hAnsiTheme="majorBidi" w:cstheme="majorBidi"/>
          <w:sz w:val="20"/>
          <w:szCs w:val="20"/>
        </w:rPr>
        <w:t xml:space="preserve"> </w:t>
      </w:r>
    </w:p>
    <w:p w:rsidR="000C4D3D" w:rsidRPr="00BC78B0" w:rsidRDefault="000C4D3D" w:rsidP="00BC78B0">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BC78B0">
        <w:rPr>
          <w:rFonts w:ascii="Times New Roman" w:hAnsi="Times New Roman" w:cs="Times New Roman"/>
          <w:color w:val="231F20"/>
          <w:sz w:val="20"/>
          <w:szCs w:val="20"/>
        </w:rPr>
        <w:t>Directed graphs: the ed</w:t>
      </w:r>
      <w:r w:rsidR="00CB5CA7" w:rsidRPr="00BC78B0">
        <w:rPr>
          <w:rFonts w:ascii="Times New Roman" w:hAnsi="Times New Roman" w:cs="Times New Roman"/>
          <w:color w:val="231F20"/>
          <w:sz w:val="20"/>
          <w:szCs w:val="20"/>
        </w:rPr>
        <w:t>ge set is given by a binary rela</w:t>
      </w:r>
      <w:r w:rsidRPr="00BC78B0">
        <w:rPr>
          <w:rFonts w:ascii="Times New Roman" w:hAnsi="Times New Roman" w:cs="Times New Roman"/>
          <w:color w:val="231F20"/>
          <w:sz w:val="20"/>
          <w:szCs w:val="20"/>
        </w:rPr>
        <w:t xml:space="preserve">tion on the set of nodes. </w:t>
      </w:r>
      <w:r w:rsidR="003C3115" w:rsidRPr="00BC78B0">
        <w:rPr>
          <w:rFonts w:ascii="Times New Roman" w:hAnsi="Times New Roman" w:cs="Times New Roman"/>
          <w:color w:val="231F20"/>
          <w:sz w:val="20"/>
          <w:szCs w:val="20"/>
        </w:rPr>
        <w:t xml:space="preserve">No parallel edges are allowed. </w:t>
      </w:r>
    </w:p>
    <w:p w:rsidR="003C3115" w:rsidRPr="00054B04" w:rsidRDefault="003C3115" w:rsidP="00054B04">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054B04">
        <w:rPr>
          <w:rFonts w:ascii="Times New Roman" w:hAnsi="Times New Roman" w:cs="Times New Roman"/>
          <w:color w:val="231F20"/>
          <w:sz w:val="20"/>
          <w:szCs w:val="20"/>
        </w:rPr>
        <w:t>Undirected graphs: they are a kind of direct graphs but undirected edges are replaced by two directed edges in opposite direction</w:t>
      </w:r>
      <w:r w:rsidR="00A1653D" w:rsidRPr="00054B04">
        <w:rPr>
          <w:rFonts w:ascii="Times New Roman" w:hAnsi="Times New Roman" w:cs="Times New Roman"/>
          <w:color w:val="231F20"/>
          <w:sz w:val="20"/>
          <w:szCs w:val="20"/>
        </w:rPr>
        <w:t>.</w:t>
      </w:r>
    </w:p>
    <w:p w:rsidR="00687B0A" w:rsidRPr="00054B04" w:rsidRDefault="00A1653D" w:rsidP="00054B04">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proofErr w:type="spellStart"/>
      <w:r w:rsidRPr="00054B04">
        <w:rPr>
          <w:rFonts w:ascii="Times New Roman" w:hAnsi="Times New Roman" w:cs="Times New Roman"/>
          <w:color w:val="231F20"/>
          <w:sz w:val="20"/>
          <w:szCs w:val="20"/>
        </w:rPr>
        <w:t>Hypergraphs</w:t>
      </w:r>
      <w:proofErr w:type="spellEnd"/>
      <w:r w:rsidRPr="00054B04">
        <w:rPr>
          <w:rFonts w:ascii="Times New Roman" w:hAnsi="Times New Roman" w:cs="Times New Roman"/>
          <w:color w:val="231F20"/>
          <w:sz w:val="20"/>
          <w:szCs w:val="20"/>
        </w:rPr>
        <w:t xml:space="preserve">: are generalization of graphs in the sense that an edge has </w:t>
      </w:r>
      <w:r w:rsidR="00C77D42" w:rsidRPr="00054B04">
        <w:rPr>
          <w:rFonts w:ascii="Times New Roman" w:hAnsi="Times New Roman" w:cs="Times New Roman"/>
          <w:color w:val="231F20"/>
          <w:sz w:val="20"/>
          <w:szCs w:val="20"/>
        </w:rPr>
        <w:t>a</w:t>
      </w:r>
      <w:r w:rsidRPr="00054B04">
        <w:rPr>
          <w:rFonts w:ascii="Times New Roman" w:hAnsi="Times New Roman" w:cs="Times New Roman"/>
          <w:color w:val="231F20"/>
          <w:sz w:val="20"/>
          <w:szCs w:val="20"/>
        </w:rPr>
        <w:t xml:space="preserve"> sequence of sou</w:t>
      </w:r>
      <w:r w:rsidR="008D210B" w:rsidRPr="00054B04">
        <w:rPr>
          <w:rFonts w:ascii="Times New Roman" w:hAnsi="Times New Roman" w:cs="Times New Roman"/>
          <w:color w:val="231F20"/>
          <w:sz w:val="20"/>
          <w:szCs w:val="20"/>
        </w:rPr>
        <w:t xml:space="preserve">rce nodes and </w:t>
      </w:r>
      <w:r w:rsidRPr="00054B04">
        <w:rPr>
          <w:rFonts w:ascii="Times New Roman" w:hAnsi="Times New Roman" w:cs="Times New Roman"/>
          <w:color w:val="231F20"/>
          <w:sz w:val="20"/>
          <w:szCs w:val="20"/>
        </w:rPr>
        <w:t>a sequence of targets nodes.</w:t>
      </w:r>
    </w:p>
    <w:p w:rsidR="005B7027" w:rsidRPr="00054B04" w:rsidRDefault="00687B0A" w:rsidP="00054B04">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054B04">
        <w:rPr>
          <w:rFonts w:ascii="Times New Roman" w:hAnsi="Times New Roman" w:cs="Times New Roman"/>
          <w:color w:val="231F20"/>
          <w:sz w:val="20"/>
          <w:szCs w:val="20"/>
        </w:rPr>
        <w:t xml:space="preserve">Hierarchical graphs: where a </w:t>
      </w:r>
      <w:proofErr w:type="spellStart"/>
      <w:r w:rsidRPr="00054B04">
        <w:rPr>
          <w:rFonts w:ascii="Times New Roman" w:hAnsi="Times New Roman" w:cs="Times New Roman"/>
          <w:color w:val="231F20"/>
          <w:sz w:val="20"/>
          <w:szCs w:val="20"/>
        </w:rPr>
        <w:t>subgraph</w:t>
      </w:r>
      <w:proofErr w:type="spellEnd"/>
      <w:r w:rsidRPr="00054B04">
        <w:rPr>
          <w:rFonts w:ascii="Times New Roman" w:hAnsi="Times New Roman" w:cs="Times New Roman"/>
          <w:color w:val="231F20"/>
          <w:sz w:val="20"/>
          <w:szCs w:val="20"/>
        </w:rPr>
        <w:t xml:space="preserve"> can be abstracted to one and a bunch of edges between two abstracted </w:t>
      </w:r>
      <w:proofErr w:type="spellStart"/>
      <w:r w:rsidRPr="00054B04">
        <w:rPr>
          <w:rFonts w:ascii="Times New Roman" w:hAnsi="Times New Roman" w:cs="Times New Roman"/>
          <w:color w:val="231F20"/>
          <w:sz w:val="20"/>
          <w:szCs w:val="20"/>
        </w:rPr>
        <w:t>subgraphs</w:t>
      </w:r>
      <w:proofErr w:type="spellEnd"/>
      <w:r w:rsidRPr="00054B04">
        <w:rPr>
          <w:rFonts w:ascii="Times New Roman" w:hAnsi="Times New Roman" w:cs="Times New Roman"/>
          <w:color w:val="231F20"/>
          <w:sz w:val="20"/>
          <w:szCs w:val="20"/>
        </w:rPr>
        <w:t xml:space="preserve"> to one edge.</w:t>
      </w:r>
    </w:p>
    <w:p w:rsidR="00A1653D" w:rsidRPr="00054B04" w:rsidRDefault="005B7027" w:rsidP="00054B04">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054B04">
        <w:rPr>
          <w:rFonts w:ascii="Times New Roman" w:hAnsi="Times New Roman" w:cs="Times New Roman"/>
          <w:color w:val="231F20"/>
          <w:sz w:val="20"/>
          <w:szCs w:val="20"/>
        </w:rPr>
        <w:t xml:space="preserve">Typed graphs: used for specification and programming. </w:t>
      </w:r>
      <w:r w:rsidR="00ED20C3" w:rsidRPr="00054B04">
        <w:rPr>
          <w:rFonts w:ascii="Times New Roman" w:hAnsi="Times New Roman" w:cs="Times New Roman"/>
          <w:color w:val="231F20"/>
          <w:sz w:val="20"/>
          <w:szCs w:val="20"/>
        </w:rPr>
        <w:t>Labels</w:t>
      </w:r>
      <w:r w:rsidRPr="00054B04">
        <w:rPr>
          <w:rFonts w:ascii="Times New Roman" w:hAnsi="Times New Roman" w:cs="Times New Roman"/>
          <w:color w:val="231F20"/>
          <w:sz w:val="20"/>
          <w:szCs w:val="20"/>
        </w:rPr>
        <w:t xml:space="preserve"> are divided into classes, called types, and </w:t>
      </w:r>
      <w:r w:rsidR="00A05829" w:rsidRPr="00054B04">
        <w:rPr>
          <w:rFonts w:ascii="Times New Roman" w:hAnsi="Times New Roman" w:cs="Times New Roman"/>
          <w:color w:val="231F20"/>
          <w:sz w:val="20"/>
          <w:szCs w:val="20"/>
        </w:rPr>
        <w:t>that edges of a certain type are restrict</w:t>
      </w:r>
      <w:r w:rsidR="00DD0DC3" w:rsidRPr="00054B04">
        <w:rPr>
          <w:rFonts w:ascii="Times New Roman" w:hAnsi="Times New Roman" w:cs="Times New Roman"/>
          <w:color w:val="231F20"/>
          <w:sz w:val="20"/>
          <w:szCs w:val="20"/>
        </w:rPr>
        <w:t>ed to be incident only to certai</w:t>
      </w:r>
      <w:r w:rsidR="00A05829" w:rsidRPr="00054B04">
        <w:rPr>
          <w:rFonts w:ascii="Times New Roman" w:hAnsi="Times New Roman" w:cs="Times New Roman"/>
          <w:color w:val="231F20"/>
          <w:sz w:val="20"/>
          <w:szCs w:val="20"/>
        </w:rPr>
        <w:t>n</w:t>
      </w:r>
      <w:r w:rsidR="00DD0DC3" w:rsidRPr="00054B04">
        <w:rPr>
          <w:rFonts w:ascii="Times New Roman" w:hAnsi="Times New Roman" w:cs="Times New Roman"/>
          <w:color w:val="231F20"/>
          <w:sz w:val="20"/>
          <w:szCs w:val="20"/>
        </w:rPr>
        <w:t xml:space="preserve"> </w:t>
      </w:r>
      <w:r w:rsidR="00A05829" w:rsidRPr="00054B04">
        <w:rPr>
          <w:rFonts w:ascii="Times New Roman" w:hAnsi="Times New Roman" w:cs="Times New Roman"/>
          <w:color w:val="231F20"/>
          <w:sz w:val="20"/>
          <w:szCs w:val="20"/>
        </w:rPr>
        <w:t xml:space="preserve">types of sources and target nodes. </w:t>
      </w:r>
      <w:r w:rsidR="00A1653D" w:rsidRPr="00054B04">
        <w:rPr>
          <w:rFonts w:ascii="Times New Roman" w:hAnsi="Times New Roman" w:cs="Times New Roman"/>
          <w:color w:val="231F20"/>
          <w:sz w:val="20"/>
          <w:szCs w:val="20"/>
        </w:rPr>
        <w:t xml:space="preserve"> </w:t>
      </w:r>
    </w:p>
    <w:p w:rsidR="00044032" w:rsidRPr="00054B04" w:rsidRDefault="00044032" w:rsidP="00A37329">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054B04">
        <w:rPr>
          <w:rFonts w:ascii="Times New Roman" w:hAnsi="Times New Roman" w:cs="Times New Roman"/>
          <w:color w:val="231F20"/>
          <w:sz w:val="20"/>
          <w:szCs w:val="20"/>
        </w:rPr>
        <w:t>Attributed graphs: an attribute cam be a number, a text, an expression, a list or a graph too. Attributes could be of different types and attribute operati</w:t>
      </w:r>
      <w:r w:rsidR="0059426B" w:rsidRPr="00054B04">
        <w:rPr>
          <w:rFonts w:ascii="Times New Roman" w:hAnsi="Times New Roman" w:cs="Times New Roman"/>
          <w:color w:val="231F20"/>
          <w:sz w:val="20"/>
          <w:szCs w:val="20"/>
        </w:rPr>
        <w:t>o</w:t>
      </w:r>
      <w:r w:rsidRPr="00054B04">
        <w:rPr>
          <w:rFonts w:ascii="Times New Roman" w:hAnsi="Times New Roman" w:cs="Times New Roman"/>
          <w:color w:val="231F20"/>
          <w:sz w:val="20"/>
          <w:szCs w:val="20"/>
        </w:rPr>
        <w:t>ns compatible with these types are available to manipulate</w:t>
      </w:r>
      <w:r w:rsidR="0059426B" w:rsidRPr="00054B04">
        <w:rPr>
          <w:rFonts w:ascii="Times New Roman" w:hAnsi="Times New Roman" w:cs="Times New Roman"/>
          <w:color w:val="231F20"/>
          <w:sz w:val="20"/>
          <w:szCs w:val="20"/>
        </w:rPr>
        <w:t xml:space="preserve"> </w:t>
      </w:r>
      <w:r w:rsidR="006A3348" w:rsidRPr="00054B04">
        <w:rPr>
          <w:rFonts w:ascii="Times New Roman" w:hAnsi="Times New Roman" w:cs="Times New Roman"/>
          <w:color w:val="231F20"/>
          <w:sz w:val="20"/>
          <w:szCs w:val="20"/>
        </w:rPr>
        <w:t>the attributes</w:t>
      </w:r>
      <w:r w:rsidRPr="00054B04">
        <w:rPr>
          <w:rFonts w:ascii="Times New Roman" w:hAnsi="Times New Roman" w:cs="Times New Roman"/>
          <w:color w:val="231F20"/>
          <w:sz w:val="20"/>
          <w:szCs w:val="20"/>
        </w:rPr>
        <w:t xml:space="preserve"> </w:t>
      </w:r>
      <w:r w:rsidR="00A37329" w:rsidRPr="00A37329">
        <w:rPr>
          <w:rFonts w:ascii="Times New Roman" w:hAnsi="Times New Roman" w:cs="Times New Roman"/>
          <w:color w:val="231F20"/>
          <w:sz w:val="20"/>
          <w:szCs w:val="20"/>
        </w:rPr>
        <w:t>(</w:t>
      </w:r>
      <w:proofErr w:type="spellStart"/>
      <w:r w:rsidR="00A37329" w:rsidRPr="00A37329">
        <w:rPr>
          <w:rFonts w:ascii="Times New Roman" w:hAnsi="Times New Roman" w:cs="Times New Roman"/>
          <w:color w:val="231F20"/>
          <w:sz w:val="20"/>
          <w:szCs w:val="20"/>
        </w:rPr>
        <w:t>Andries</w:t>
      </w:r>
      <w:proofErr w:type="spellEnd"/>
      <w:r w:rsidR="00A37329" w:rsidRPr="00A37329">
        <w:rPr>
          <w:rFonts w:ascii="Times New Roman" w:hAnsi="Times New Roman" w:cs="Times New Roman"/>
          <w:color w:val="231F20"/>
          <w:sz w:val="20"/>
          <w:szCs w:val="20"/>
        </w:rPr>
        <w:t xml:space="preserve">, Engels, </w:t>
      </w:r>
      <w:proofErr w:type="spellStart"/>
      <w:r w:rsidR="00A37329" w:rsidRPr="00A37329">
        <w:rPr>
          <w:rFonts w:ascii="Times New Roman" w:hAnsi="Times New Roman" w:cs="Times New Roman"/>
          <w:color w:val="231F20"/>
          <w:sz w:val="20"/>
          <w:szCs w:val="20"/>
        </w:rPr>
        <w:t>Habel</w:t>
      </w:r>
      <w:proofErr w:type="spellEnd"/>
      <w:r w:rsidR="00A37329" w:rsidRPr="00A37329">
        <w:rPr>
          <w:rFonts w:ascii="Times New Roman" w:hAnsi="Times New Roman" w:cs="Times New Roman"/>
          <w:color w:val="231F20"/>
          <w:sz w:val="20"/>
          <w:szCs w:val="20"/>
        </w:rPr>
        <w:t xml:space="preserve">, Hoffman, </w:t>
      </w:r>
      <w:proofErr w:type="spellStart"/>
      <w:r w:rsidR="00A37329" w:rsidRPr="00A37329">
        <w:rPr>
          <w:rFonts w:ascii="Times New Roman" w:hAnsi="Times New Roman" w:cs="Times New Roman"/>
          <w:color w:val="231F20"/>
          <w:sz w:val="20"/>
          <w:szCs w:val="20"/>
        </w:rPr>
        <w:t>Kreowski</w:t>
      </w:r>
      <w:proofErr w:type="spellEnd"/>
      <w:r w:rsidR="00A37329" w:rsidRPr="00A37329">
        <w:rPr>
          <w:rFonts w:ascii="Times New Roman" w:hAnsi="Times New Roman" w:cs="Times New Roman"/>
          <w:color w:val="231F20"/>
          <w:sz w:val="20"/>
          <w:szCs w:val="20"/>
        </w:rPr>
        <w:t xml:space="preserve"> &amp; </w:t>
      </w:r>
      <w:proofErr w:type="spellStart"/>
      <w:r w:rsidR="00A37329" w:rsidRPr="00A37329">
        <w:rPr>
          <w:rFonts w:ascii="Times New Roman" w:hAnsi="Times New Roman" w:cs="Times New Roman"/>
          <w:color w:val="231F20"/>
          <w:sz w:val="20"/>
          <w:szCs w:val="20"/>
        </w:rPr>
        <w:t>Kuske</w:t>
      </w:r>
      <w:proofErr w:type="spellEnd"/>
      <w:r w:rsidR="00A37329" w:rsidRPr="00A37329">
        <w:rPr>
          <w:rFonts w:ascii="Times New Roman" w:hAnsi="Times New Roman" w:cs="Times New Roman"/>
          <w:color w:val="231F20"/>
          <w:sz w:val="20"/>
          <w:szCs w:val="20"/>
        </w:rPr>
        <w:t>, 1999).</w:t>
      </w:r>
    </w:p>
    <w:p w:rsidR="00A055E8" w:rsidRPr="002736FF" w:rsidRDefault="00EA35B9" w:rsidP="002736FF">
      <w:pPr>
        <w:pStyle w:val="2"/>
        <w:keepLines w:val="0"/>
        <w:spacing w:before="240" w:after="120" w:line="240" w:lineRule="auto"/>
        <w:rPr>
          <w:rFonts w:ascii="Times New Roman" w:eastAsia="Times New Roman" w:hAnsi="Times New Roman" w:cs="Arial"/>
          <w:iCs/>
          <w:color w:val="auto"/>
          <w:sz w:val="22"/>
          <w:szCs w:val="28"/>
        </w:rPr>
      </w:pPr>
      <w:r>
        <w:rPr>
          <w:rFonts w:ascii="Times New Roman" w:eastAsia="Times New Roman" w:hAnsi="Times New Roman" w:cs="Arial"/>
          <w:iCs/>
          <w:color w:val="auto"/>
          <w:sz w:val="22"/>
          <w:szCs w:val="28"/>
        </w:rPr>
        <w:t>3</w:t>
      </w:r>
      <w:r w:rsidR="00A055E8" w:rsidRPr="002736FF">
        <w:rPr>
          <w:rFonts w:ascii="Times New Roman" w:eastAsia="Times New Roman" w:hAnsi="Times New Roman" w:cs="Arial"/>
          <w:iCs/>
          <w:color w:val="auto"/>
          <w:sz w:val="22"/>
          <w:szCs w:val="28"/>
        </w:rPr>
        <w:t>.2.3.</w:t>
      </w:r>
      <w:r w:rsidR="002736FF" w:rsidRPr="002736FF">
        <w:rPr>
          <w:rFonts w:ascii="Times New Roman" w:eastAsia="Times New Roman" w:hAnsi="Times New Roman" w:cs="Arial"/>
          <w:iCs/>
          <w:color w:val="auto"/>
          <w:sz w:val="22"/>
          <w:szCs w:val="28"/>
        </w:rPr>
        <w:t xml:space="preserve"> Graph transformation process</w:t>
      </w:r>
    </w:p>
    <w:p w:rsidR="0041705F" w:rsidRDefault="0041705F" w:rsidP="00A37329">
      <w:pPr>
        <w:pStyle w:val="Abstract"/>
        <w:rPr>
          <w:szCs w:val="20"/>
        </w:rPr>
      </w:pPr>
      <w:r w:rsidRPr="0041705F">
        <w:rPr>
          <w:szCs w:val="20"/>
        </w:rPr>
        <w:t>Graph transformation is a graph</w:t>
      </w:r>
      <w:r>
        <w:rPr>
          <w:szCs w:val="20"/>
        </w:rPr>
        <w:t xml:space="preserve">ical formal language for system </w:t>
      </w:r>
      <w:r w:rsidRPr="0041705F">
        <w:rPr>
          <w:szCs w:val="20"/>
        </w:rPr>
        <w:t>modeling. The mathematical fou</w:t>
      </w:r>
      <w:r>
        <w:rPr>
          <w:szCs w:val="20"/>
        </w:rPr>
        <w:t xml:space="preserve">ndation of graph transformation </w:t>
      </w:r>
      <w:r w:rsidRPr="0041705F">
        <w:rPr>
          <w:szCs w:val="20"/>
        </w:rPr>
        <w:t xml:space="preserve">systems returns to more than 40 years </w:t>
      </w:r>
      <w:r>
        <w:rPr>
          <w:szCs w:val="20"/>
        </w:rPr>
        <w:t xml:space="preserve">ago in response to shortcomings </w:t>
      </w:r>
      <w:r w:rsidRPr="0041705F">
        <w:rPr>
          <w:szCs w:val="20"/>
        </w:rPr>
        <w:t>in the expressiveness of classical approaches to</w:t>
      </w:r>
      <w:r>
        <w:rPr>
          <w:szCs w:val="20"/>
        </w:rPr>
        <w:t xml:space="preserve"> rewriting </w:t>
      </w:r>
      <w:r w:rsidRPr="0041705F">
        <w:rPr>
          <w:szCs w:val="20"/>
        </w:rPr>
        <w:t>(e.g. Chomsky grammars) to</w:t>
      </w:r>
      <w:r w:rsidR="004C1436">
        <w:rPr>
          <w:szCs w:val="20"/>
        </w:rPr>
        <w:t xml:space="preserve"> deal with nonlinear grammars </w:t>
      </w:r>
      <w:r w:rsidR="00A37329" w:rsidRPr="00A37329">
        <w:rPr>
          <w:color w:val="231F20"/>
          <w:szCs w:val="20"/>
        </w:rPr>
        <w:t>(</w:t>
      </w:r>
      <w:proofErr w:type="spellStart"/>
      <w:r w:rsidR="00A37329" w:rsidRPr="00A37329">
        <w:rPr>
          <w:rFonts w:eastAsiaTheme="minorHAnsi"/>
          <w:color w:val="231F20"/>
          <w:szCs w:val="20"/>
        </w:rPr>
        <w:t>Andrie</w:t>
      </w:r>
      <w:r w:rsidR="00A37329" w:rsidRPr="00A37329">
        <w:rPr>
          <w:color w:val="231F20"/>
          <w:szCs w:val="20"/>
        </w:rPr>
        <w:t>s</w:t>
      </w:r>
      <w:proofErr w:type="spellEnd"/>
      <w:r w:rsidR="00A37329" w:rsidRPr="00A37329">
        <w:rPr>
          <w:color w:val="231F20"/>
          <w:szCs w:val="20"/>
        </w:rPr>
        <w:t xml:space="preserve">, </w:t>
      </w:r>
      <w:r w:rsidR="00A37329" w:rsidRPr="00A37329">
        <w:rPr>
          <w:rFonts w:eastAsiaTheme="minorHAnsi"/>
          <w:color w:val="231F20"/>
          <w:szCs w:val="20"/>
        </w:rPr>
        <w:t>Engels</w:t>
      </w:r>
      <w:r w:rsidR="00A37329" w:rsidRPr="00A37329">
        <w:rPr>
          <w:color w:val="231F20"/>
          <w:szCs w:val="20"/>
        </w:rPr>
        <w:t xml:space="preserve">, </w:t>
      </w:r>
      <w:proofErr w:type="spellStart"/>
      <w:r w:rsidR="00A37329" w:rsidRPr="00A37329">
        <w:rPr>
          <w:color w:val="231F20"/>
          <w:szCs w:val="20"/>
        </w:rPr>
        <w:t>Habel</w:t>
      </w:r>
      <w:proofErr w:type="spellEnd"/>
      <w:r w:rsidR="00A37329" w:rsidRPr="00A37329">
        <w:rPr>
          <w:color w:val="231F20"/>
          <w:szCs w:val="20"/>
        </w:rPr>
        <w:t xml:space="preserve">, Hoffman, </w:t>
      </w:r>
      <w:proofErr w:type="spellStart"/>
      <w:r w:rsidR="00A37329" w:rsidRPr="00A37329">
        <w:rPr>
          <w:color w:val="231F20"/>
          <w:szCs w:val="20"/>
        </w:rPr>
        <w:t>Kreowski</w:t>
      </w:r>
      <w:proofErr w:type="spellEnd"/>
      <w:r w:rsidR="00A37329" w:rsidRPr="00A37329">
        <w:rPr>
          <w:color w:val="231F20"/>
          <w:szCs w:val="20"/>
        </w:rPr>
        <w:t xml:space="preserve"> &amp;</w:t>
      </w:r>
      <w:r w:rsidR="00A37329" w:rsidRPr="00A37329">
        <w:rPr>
          <w:rFonts w:eastAsiaTheme="minorHAnsi"/>
          <w:color w:val="231F20"/>
          <w:szCs w:val="20"/>
        </w:rPr>
        <w:t xml:space="preserve"> </w:t>
      </w:r>
      <w:proofErr w:type="spellStart"/>
      <w:r w:rsidR="00A37329" w:rsidRPr="00A37329">
        <w:rPr>
          <w:rFonts w:eastAsiaTheme="minorHAnsi"/>
          <w:color w:val="231F20"/>
          <w:szCs w:val="20"/>
        </w:rPr>
        <w:t>Kuske</w:t>
      </w:r>
      <w:proofErr w:type="spellEnd"/>
      <w:r w:rsidR="00A37329" w:rsidRPr="00A37329">
        <w:rPr>
          <w:color w:val="231F20"/>
          <w:szCs w:val="20"/>
        </w:rPr>
        <w:t>, 1999).</w:t>
      </w:r>
      <w:r w:rsidRPr="0041705F">
        <w:rPr>
          <w:szCs w:val="20"/>
        </w:rPr>
        <w:t>One of the m</w:t>
      </w:r>
      <w:r w:rsidR="00CC18AA">
        <w:rPr>
          <w:szCs w:val="20"/>
        </w:rPr>
        <w:t>ost fundamental features the Graph Transformation</w:t>
      </w:r>
      <w:r w:rsidR="00CA666B">
        <w:rPr>
          <w:szCs w:val="20"/>
        </w:rPr>
        <w:t xml:space="preserve"> System</w:t>
      </w:r>
      <w:r w:rsidRPr="0041705F">
        <w:rPr>
          <w:szCs w:val="20"/>
        </w:rPr>
        <w:t xml:space="preserve"> </w:t>
      </w:r>
      <w:r w:rsidR="00CC18AA">
        <w:rPr>
          <w:szCs w:val="20"/>
        </w:rPr>
        <w:t xml:space="preserve">(GTS) </w:t>
      </w:r>
      <w:r w:rsidRPr="0041705F">
        <w:rPr>
          <w:szCs w:val="20"/>
        </w:rPr>
        <w:t xml:space="preserve">is its formal </w:t>
      </w:r>
      <w:r w:rsidR="00B12E83">
        <w:rPr>
          <w:szCs w:val="20"/>
        </w:rPr>
        <w:t>and accurate mathematical basic</w:t>
      </w:r>
      <w:r w:rsidRPr="0041705F">
        <w:rPr>
          <w:szCs w:val="20"/>
        </w:rPr>
        <w:t>.</w:t>
      </w:r>
    </w:p>
    <w:p w:rsidR="007B37A5" w:rsidRPr="0052521A" w:rsidRDefault="004D1FFF" w:rsidP="00950FAD">
      <w:pPr>
        <w:autoSpaceDE w:val="0"/>
        <w:autoSpaceDN w:val="0"/>
        <w:adjustRightInd w:val="0"/>
        <w:spacing w:after="0" w:line="240" w:lineRule="auto"/>
        <w:jc w:val="both"/>
        <w:rPr>
          <w:rFonts w:asciiTheme="majorBidi" w:hAnsiTheme="majorBidi" w:cstheme="majorBidi"/>
          <w:sz w:val="20"/>
          <w:szCs w:val="20"/>
        </w:rPr>
      </w:pPr>
      <w:r w:rsidRPr="0052521A">
        <w:rPr>
          <w:rFonts w:asciiTheme="majorBidi" w:hAnsiTheme="majorBidi" w:cstheme="majorBidi"/>
          <w:sz w:val="20"/>
          <w:szCs w:val="20"/>
        </w:rPr>
        <w:t>An attributed GTS is determined as a triple: AGT= (TG, HG, R) In which TG is the type graph, HG is the host graph, and R is the set of rules. Type graph is a tuple:</w:t>
      </w:r>
      <w:r w:rsidR="007B37A5" w:rsidRPr="0052521A">
        <w:rPr>
          <w:rFonts w:asciiTheme="majorBidi" w:hAnsiTheme="majorBidi" w:cstheme="majorBidi"/>
          <w:sz w:val="20"/>
          <w:szCs w:val="20"/>
        </w:rPr>
        <w:t xml:space="preserve"> </w:t>
      </w:r>
      <w:r w:rsidR="007B37A5" w:rsidRPr="0052521A">
        <w:rPr>
          <w:rFonts w:asciiTheme="majorBidi" w:hAnsiTheme="majorBidi" w:cstheme="majorBidi"/>
          <w:color w:val="000000"/>
          <w:sz w:val="20"/>
          <w:szCs w:val="20"/>
        </w:rPr>
        <w:t>TG= (TG</w:t>
      </w:r>
      <w:r w:rsidR="007B37A5" w:rsidRPr="00AB6ED1">
        <w:rPr>
          <w:rFonts w:asciiTheme="majorBidi" w:hAnsiTheme="majorBidi" w:cstheme="majorBidi"/>
          <w:color w:val="000000"/>
          <w:sz w:val="20"/>
          <w:szCs w:val="20"/>
          <w:vertAlign w:val="subscript"/>
        </w:rPr>
        <w:t>N</w:t>
      </w:r>
      <w:r w:rsidR="007B37A5" w:rsidRPr="0052521A">
        <w:rPr>
          <w:rFonts w:asciiTheme="majorBidi" w:hAnsiTheme="majorBidi" w:cstheme="majorBidi"/>
          <w:color w:val="000000"/>
          <w:sz w:val="20"/>
          <w:szCs w:val="20"/>
        </w:rPr>
        <w:t>, TG</w:t>
      </w:r>
      <w:r w:rsidR="007B37A5" w:rsidRPr="00AB6ED1">
        <w:rPr>
          <w:rFonts w:asciiTheme="majorBidi" w:hAnsiTheme="majorBidi" w:cstheme="majorBidi"/>
          <w:color w:val="000000"/>
          <w:sz w:val="20"/>
          <w:szCs w:val="20"/>
          <w:vertAlign w:val="subscript"/>
        </w:rPr>
        <w:t>E</w:t>
      </w:r>
      <w:r w:rsidR="007B37A5" w:rsidRPr="0052521A">
        <w:rPr>
          <w:rFonts w:asciiTheme="majorBidi" w:hAnsiTheme="majorBidi" w:cstheme="majorBidi"/>
          <w:color w:val="000000"/>
          <w:sz w:val="20"/>
          <w:szCs w:val="20"/>
        </w:rPr>
        <w:t xml:space="preserve">, </w:t>
      </w:r>
      <w:proofErr w:type="spellStart"/>
      <w:r w:rsidR="007B37A5" w:rsidRPr="0052521A">
        <w:rPr>
          <w:rFonts w:asciiTheme="majorBidi" w:hAnsiTheme="majorBidi" w:cstheme="majorBidi"/>
          <w:color w:val="000000"/>
          <w:sz w:val="20"/>
          <w:szCs w:val="20"/>
        </w:rPr>
        <w:t>src</w:t>
      </w:r>
      <w:proofErr w:type="spellEnd"/>
      <w:r w:rsidR="007B37A5" w:rsidRPr="0052521A">
        <w:rPr>
          <w:rFonts w:asciiTheme="majorBidi" w:hAnsiTheme="majorBidi" w:cstheme="majorBidi"/>
          <w:color w:val="000000"/>
          <w:sz w:val="20"/>
          <w:szCs w:val="20"/>
        </w:rPr>
        <w:t xml:space="preserve">, </w:t>
      </w:r>
      <w:proofErr w:type="spellStart"/>
      <w:r w:rsidR="007B37A5" w:rsidRPr="0052521A">
        <w:rPr>
          <w:rFonts w:asciiTheme="majorBidi" w:hAnsiTheme="majorBidi" w:cstheme="majorBidi"/>
          <w:color w:val="000000"/>
          <w:sz w:val="20"/>
          <w:szCs w:val="20"/>
        </w:rPr>
        <w:t>trg</w:t>
      </w:r>
      <w:proofErr w:type="spellEnd"/>
      <w:r w:rsidR="007B37A5" w:rsidRPr="0052521A">
        <w:rPr>
          <w:rFonts w:asciiTheme="majorBidi" w:hAnsiTheme="majorBidi" w:cstheme="majorBidi"/>
          <w:color w:val="000000"/>
          <w:sz w:val="20"/>
          <w:szCs w:val="20"/>
        </w:rPr>
        <w:t>), with two</w:t>
      </w:r>
      <w:r w:rsidR="007B37A5" w:rsidRPr="0052521A">
        <w:rPr>
          <w:rFonts w:asciiTheme="majorBidi" w:hAnsiTheme="majorBidi" w:cstheme="majorBidi"/>
          <w:sz w:val="20"/>
          <w:szCs w:val="20"/>
        </w:rPr>
        <w:t xml:space="preserve"> </w:t>
      </w:r>
      <w:r w:rsidR="007B37A5" w:rsidRPr="0052521A">
        <w:rPr>
          <w:rFonts w:asciiTheme="majorBidi" w:hAnsiTheme="majorBidi" w:cstheme="majorBidi"/>
          <w:color w:val="000000"/>
          <w:sz w:val="20"/>
          <w:szCs w:val="20"/>
        </w:rPr>
        <w:t xml:space="preserve">functions </w:t>
      </w:r>
      <w:proofErr w:type="spellStart"/>
      <w:r w:rsidR="007B37A5" w:rsidRPr="0052521A">
        <w:rPr>
          <w:rFonts w:asciiTheme="majorBidi" w:hAnsiTheme="majorBidi" w:cstheme="majorBidi"/>
          <w:color w:val="000000"/>
          <w:sz w:val="20"/>
          <w:szCs w:val="20"/>
        </w:rPr>
        <w:t>src</w:t>
      </w:r>
      <w:proofErr w:type="spellEnd"/>
      <w:r w:rsidR="007B37A5" w:rsidRPr="0052521A">
        <w:rPr>
          <w:rFonts w:asciiTheme="majorBidi" w:hAnsiTheme="majorBidi" w:cstheme="majorBidi"/>
          <w:color w:val="000000"/>
          <w:sz w:val="20"/>
          <w:szCs w:val="20"/>
        </w:rPr>
        <w:t>: TG</w:t>
      </w:r>
      <w:r w:rsidR="005C1726" w:rsidRPr="0052521A">
        <w:rPr>
          <w:rFonts w:asciiTheme="majorBidi" w:hAnsiTheme="majorBidi" w:cstheme="majorBidi"/>
          <w:sz w:val="20"/>
          <w:szCs w:val="20"/>
        </w:rPr>
        <w:t xml:space="preserve"> </w:t>
      </w:r>
      <w:r w:rsidR="007B37A5" w:rsidRPr="00AB6ED1">
        <w:rPr>
          <w:rFonts w:asciiTheme="majorBidi" w:hAnsiTheme="majorBidi" w:cstheme="majorBidi"/>
          <w:color w:val="000000"/>
          <w:sz w:val="20"/>
          <w:szCs w:val="20"/>
          <w:vertAlign w:val="subscript"/>
        </w:rPr>
        <w:t>E</w:t>
      </w:r>
      <w:r w:rsidR="005C1726" w:rsidRPr="0052521A">
        <w:rPr>
          <w:rFonts w:asciiTheme="majorBidi" w:hAnsiTheme="majorBidi" w:cstheme="majorBidi"/>
          <w:sz w:val="20"/>
          <w:szCs w:val="20"/>
        </w:rPr>
        <w:t xml:space="preserve"> </w:t>
      </w:r>
      <w:r w:rsidR="007B37A5" w:rsidRPr="0052521A">
        <w:rPr>
          <w:rFonts w:asciiTheme="majorBidi" w:hAnsiTheme="majorBidi" w:cstheme="majorBidi"/>
          <w:color w:val="000000"/>
          <w:sz w:val="20"/>
          <w:szCs w:val="20"/>
        </w:rPr>
        <w:t>→</w:t>
      </w:r>
      <w:r w:rsidR="005C1726" w:rsidRPr="0052521A">
        <w:rPr>
          <w:rFonts w:asciiTheme="majorBidi" w:hAnsiTheme="majorBidi" w:cstheme="majorBidi"/>
          <w:color w:val="000000"/>
          <w:sz w:val="20"/>
          <w:szCs w:val="20"/>
        </w:rPr>
        <w:t xml:space="preserve"> </w:t>
      </w:r>
      <w:r w:rsidR="007B37A5" w:rsidRPr="0052521A">
        <w:rPr>
          <w:rFonts w:asciiTheme="majorBidi" w:hAnsiTheme="majorBidi" w:cstheme="majorBidi"/>
          <w:color w:val="000000"/>
          <w:sz w:val="20"/>
          <w:szCs w:val="20"/>
        </w:rPr>
        <w:t>TG</w:t>
      </w:r>
      <w:r w:rsidR="007B37A5" w:rsidRPr="00AB6ED1">
        <w:rPr>
          <w:rFonts w:asciiTheme="majorBidi" w:hAnsiTheme="majorBidi" w:cstheme="majorBidi"/>
          <w:color w:val="000000"/>
          <w:sz w:val="20"/>
          <w:szCs w:val="20"/>
          <w:vertAlign w:val="subscript"/>
        </w:rPr>
        <w:t>N</w:t>
      </w:r>
      <w:r w:rsidR="005C1726" w:rsidRPr="0052521A">
        <w:rPr>
          <w:rFonts w:asciiTheme="majorBidi" w:hAnsiTheme="majorBidi" w:cstheme="majorBidi"/>
          <w:sz w:val="20"/>
          <w:szCs w:val="20"/>
        </w:rPr>
        <w:t xml:space="preserve"> </w:t>
      </w:r>
      <w:r w:rsidR="007B37A5" w:rsidRPr="0052521A">
        <w:rPr>
          <w:rFonts w:asciiTheme="majorBidi" w:hAnsiTheme="majorBidi" w:cstheme="majorBidi"/>
          <w:color w:val="000000"/>
          <w:sz w:val="20"/>
          <w:szCs w:val="20"/>
        </w:rPr>
        <w:t xml:space="preserve">and </w:t>
      </w:r>
      <w:proofErr w:type="spellStart"/>
      <w:r w:rsidR="007B37A5" w:rsidRPr="0052521A">
        <w:rPr>
          <w:rFonts w:asciiTheme="majorBidi" w:hAnsiTheme="majorBidi" w:cstheme="majorBidi"/>
          <w:color w:val="000000"/>
          <w:sz w:val="20"/>
          <w:szCs w:val="20"/>
        </w:rPr>
        <w:t>trg</w:t>
      </w:r>
      <w:proofErr w:type="spellEnd"/>
      <w:r w:rsidR="007B37A5" w:rsidRPr="0052521A">
        <w:rPr>
          <w:rFonts w:asciiTheme="majorBidi" w:hAnsiTheme="majorBidi" w:cstheme="majorBidi"/>
          <w:color w:val="000000"/>
          <w:sz w:val="20"/>
          <w:szCs w:val="20"/>
        </w:rPr>
        <w:t>: TG</w:t>
      </w:r>
      <w:r w:rsidR="005C1726" w:rsidRPr="0052521A">
        <w:rPr>
          <w:rFonts w:asciiTheme="majorBidi" w:hAnsiTheme="majorBidi" w:cstheme="majorBidi"/>
          <w:sz w:val="20"/>
          <w:szCs w:val="20"/>
        </w:rPr>
        <w:t xml:space="preserve"> </w:t>
      </w:r>
      <w:r w:rsidR="007B37A5" w:rsidRPr="00AB6ED1">
        <w:rPr>
          <w:rFonts w:asciiTheme="majorBidi" w:hAnsiTheme="majorBidi" w:cstheme="majorBidi"/>
          <w:color w:val="000000"/>
          <w:sz w:val="20"/>
          <w:szCs w:val="20"/>
          <w:vertAlign w:val="subscript"/>
        </w:rPr>
        <w:t>E</w:t>
      </w:r>
      <w:r w:rsidR="005C1726" w:rsidRPr="0052521A">
        <w:rPr>
          <w:rFonts w:asciiTheme="majorBidi" w:hAnsiTheme="majorBidi" w:cstheme="majorBidi"/>
          <w:sz w:val="20"/>
          <w:szCs w:val="20"/>
        </w:rPr>
        <w:t xml:space="preserve"> </w:t>
      </w:r>
      <w:r w:rsidR="007B37A5" w:rsidRPr="0052521A">
        <w:rPr>
          <w:rFonts w:asciiTheme="majorBidi" w:hAnsiTheme="majorBidi" w:cstheme="majorBidi"/>
          <w:color w:val="000000"/>
          <w:sz w:val="20"/>
          <w:szCs w:val="20"/>
        </w:rPr>
        <w:t>→ TG</w:t>
      </w:r>
      <w:r w:rsidR="007B37A5" w:rsidRPr="00AB6ED1">
        <w:rPr>
          <w:rFonts w:asciiTheme="majorBidi" w:hAnsiTheme="majorBidi" w:cstheme="majorBidi"/>
          <w:color w:val="000000"/>
          <w:sz w:val="20"/>
          <w:szCs w:val="20"/>
          <w:vertAlign w:val="subscript"/>
        </w:rPr>
        <w:t>N</w:t>
      </w:r>
      <w:r w:rsidR="0052521A" w:rsidRPr="0052521A">
        <w:rPr>
          <w:rFonts w:asciiTheme="majorBidi" w:hAnsiTheme="majorBidi" w:cstheme="majorBidi"/>
          <w:color w:val="000000"/>
          <w:sz w:val="20"/>
          <w:szCs w:val="20"/>
        </w:rPr>
        <w:t>. TG</w:t>
      </w:r>
      <w:r w:rsidR="0052521A" w:rsidRPr="00AB6ED1">
        <w:rPr>
          <w:rFonts w:asciiTheme="majorBidi" w:hAnsiTheme="majorBidi" w:cstheme="majorBidi"/>
          <w:color w:val="000000"/>
          <w:sz w:val="20"/>
          <w:szCs w:val="20"/>
          <w:vertAlign w:val="subscript"/>
        </w:rPr>
        <w:t>N</w:t>
      </w:r>
      <w:r w:rsidR="0052521A" w:rsidRPr="0052521A">
        <w:rPr>
          <w:rFonts w:asciiTheme="majorBidi" w:hAnsiTheme="majorBidi" w:cstheme="majorBidi"/>
          <w:sz w:val="20"/>
          <w:szCs w:val="20"/>
        </w:rPr>
        <w:t xml:space="preserve"> </w:t>
      </w:r>
      <w:r w:rsidR="0052521A" w:rsidRPr="0052521A">
        <w:rPr>
          <w:rFonts w:asciiTheme="majorBidi" w:hAnsiTheme="majorBidi" w:cstheme="majorBidi"/>
          <w:color w:val="000000"/>
          <w:sz w:val="20"/>
          <w:szCs w:val="20"/>
        </w:rPr>
        <w:t>and TG</w:t>
      </w:r>
      <w:r w:rsidR="0052521A" w:rsidRPr="0052521A">
        <w:rPr>
          <w:rFonts w:asciiTheme="majorBidi" w:hAnsiTheme="majorBidi" w:cstheme="majorBidi"/>
          <w:sz w:val="20"/>
          <w:szCs w:val="20"/>
        </w:rPr>
        <w:t xml:space="preserve"> </w:t>
      </w:r>
      <w:r w:rsidR="0052521A" w:rsidRPr="00AB6ED1">
        <w:rPr>
          <w:rFonts w:asciiTheme="majorBidi" w:hAnsiTheme="majorBidi" w:cstheme="majorBidi"/>
          <w:color w:val="000000"/>
          <w:sz w:val="20"/>
          <w:szCs w:val="20"/>
          <w:vertAlign w:val="subscript"/>
        </w:rPr>
        <w:t>E</w:t>
      </w:r>
      <w:r w:rsidR="0052521A" w:rsidRPr="0052521A">
        <w:rPr>
          <w:rFonts w:asciiTheme="majorBidi" w:hAnsiTheme="majorBidi" w:cstheme="majorBidi"/>
          <w:sz w:val="20"/>
          <w:szCs w:val="20"/>
        </w:rPr>
        <w:t xml:space="preserve"> </w:t>
      </w:r>
      <w:r w:rsidR="0052521A" w:rsidRPr="0052521A">
        <w:rPr>
          <w:rFonts w:asciiTheme="majorBidi" w:hAnsiTheme="majorBidi" w:cstheme="majorBidi"/>
          <w:color w:val="000000"/>
          <w:sz w:val="20"/>
          <w:szCs w:val="20"/>
        </w:rPr>
        <w:t>are a set</w:t>
      </w:r>
      <w:r w:rsidR="0052521A" w:rsidRPr="0052521A">
        <w:rPr>
          <w:rFonts w:asciiTheme="majorBidi" w:hAnsiTheme="majorBidi" w:cstheme="majorBidi"/>
          <w:sz w:val="20"/>
          <w:szCs w:val="20"/>
        </w:rPr>
        <w:t xml:space="preserve"> </w:t>
      </w:r>
      <w:r w:rsidR="0052521A" w:rsidRPr="0052521A">
        <w:rPr>
          <w:rFonts w:asciiTheme="majorBidi" w:hAnsiTheme="majorBidi" w:cstheme="majorBidi"/>
          <w:color w:val="000000"/>
          <w:sz w:val="20"/>
          <w:szCs w:val="20"/>
        </w:rPr>
        <w:t>of node types and a set of edge types, respectively. A host graph</w:t>
      </w:r>
      <w:r w:rsidR="0052521A" w:rsidRPr="0052521A">
        <w:rPr>
          <w:rFonts w:asciiTheme="majorBidi" w:hAnsiTheme="majorBidi" w:cstheme="majorBidi"/>
          <w:sz w:val="20"/>
          <w:szCs w:val="20"/>
        </w:rPr>
        <w:t xml:space="preserve"> </w:t>
      </w:r>
      <w:r w:rsidR="00AB6ED1">
        <w:rPr>
          <w:rFonts w:asciiTheme="majorBidi" w:hAnsiTheme="majorBidi" w:cstheme="majorBidi"/>
          <w:sz w:val="20"/>
          <w:szCs w:val="20"/>
        </w:rPr>
        <w:t xml:space="preserve"> </w:t>
      </w:r>
      <w:r w:rsidR="0052521A" w:rsidRPr="0052521A">
        <w:rPr>
          <w:rFonts w:asciiTheme="majorBidi" w:hAnsiTheme="majorBidi" w:cstheme="majorBidi"/>
          <w:color w:val="000000"/>
          <w:sz w:val="20"/>
          <w:szCs w:val="20"/>
        </w:rPr>
        <w:t>HG</w:t>
      </w:r>
      <w:r w:rsidR="0052521A">
        <w:rPr>
          <w:rFonts w:asciiTheme="majorBidi" w:hAnsiTheme="majorBidi" w:cstheme="majorBidi"/>
          <w:sz w:val="20"/>
          <w:szCs w:val="20"/>
        </w:rPr>
        <w:t xml:space="preserve"> </w:t>
      </w:r>
      <w:r w:rsidR="0052521A" w:rsidRPr="0052521A">
        <w:rPr>
          <w:rFonts w:asciiTheme="majorBidi" w:hAnsiTheme="majorBidi" w:cstheme="majorBidi"/>
          <w:color w:val="000000"/>
          <w:sz w:val="20"/>
          <w:szCs w:val="20"/>
        </w:rPr>
        <w:t xml:space="preserve">over TG, is a graph equipped with a graph </w:t>
      </w:r>
      <w:proofErr w:type="spellStart"/>
      <w:r w:rsidR="0052521A" w:rsidRPr="0052521A">
        <w:rPr>
          <w:rFonts w:asciiTheme="majorBidi" w:hAnsiTheme="majorBidi" w:cstheme="majorBidi"/>
          <w:color w:val="000000"/>
          <w:sz w:val="20"/>
          <w:szCs w:val="20"/>
        </w:rPr>
        <w:t>morphism</w:t>
      </w:r>
      <w:proofErr w:type="spellEnd"/>
      <w:r w:rsidR="0052521A" w:rsidRPr="0052521A">
        <w:rPr>
          <w:rFonts w:asciiTheme="majorBidi" w:hAnsiTheme="majorBidi" w:cstheme="majorBidi"/>
          <w:color w:val="000000"/>
          <w:sz w:val="20"/>
          <w:szCs w:val="20"/>
        </w:rPr>
        <w:t xml:space="preserve"> type G : HG → TG that assigns a type to every node and edge in HG</w:t>
      </w:r>
      <w:r w:rsidR="00C03507">
        <w:rPr>
          <w:rFonts w:asciiTheme="majorBidi" w:hAnsiTheme="majorBidi" w:cstheme="majorBidi"/>
          <w:color w:val="000000"/>
          <w:sz w:val="20"/>
          <w:szCs w:val="20"/>
        </w:rPr>
        <w:t xml:space="preserve"> </w:t>
      </w:r>
      <w:r w:rsidR="00950FAD">
        <w:rPr>
          <w:rFonts w:asciiTheme="majorBidi" w:hAnsiTheme="majorBidi" w:cstheme="majorBidi"/>
          <w:color w:val="000000"/>
          <w:sz w:val="20"/>
          <w:szCs w:val="20"/>
        </w:rPr>
        <w:t>(</w:t>
      </w:r>
      <w:proofErr w:type="spellStart"/>
      <w:r w:rsidR="00950FAD" w:rsidRPr="00DD167C">
        <w:rPr>
          <w:rFonts w:ascii="Times New Roman" w:eastAsia="Times New Roman" w:hAnsi="Times New Roman" w:cs="Times New Roman"/>
          <w:sz w:val="20"/>
          <w:szCs w:val="20"/>
        </w:rPr>
        <w:t>Youseﬁ</w:t>
      </w:r>
      <w:r w:rsidR="00950FAD">
        <w:rPr>
          <w:rFonts w:ascii="Times New Roman" w:eastAsia="Times New Roman" w:hAnsi="Times New Roman" w:cs="Times New Roman"/>
          <w:sz w:val="20"/>
          <w:szCs w:val="20"/>
        </w:rPr>
        <w:t>an</w:t>
      </w:r>
      <w:proofErr w:type="spellEnd"/>
      <w:r w:rsidR="00950FAD">
        <w:rPr>
          <w:rFonts w:ascii="Times New Roman" w:eastAsia="Times New Roman" w:hAnsi="Times New Roman" w:cs="Times New Roman"/>
          <w:sz w:val="20"/>
          <w:szCs w:val="20"/>
        </w:rPr>
        <w:t xml:space="preserve">, </w:t>
      </w:r>
      <w:proofErr w:type="spellStart"/>
      <w:r w:rsidR="00950FAD" w:rsidRPr="00DD167C">
        <w:rPr>
          <w:rFonts w:ascii="Times New Roman" w:eastAsia="Times New Roman" w:hAnsi="Times New Roman" w:cs="Times New Roman"/>
          <w:sz w:val="20"/>
          <w:szCs w:val="20"/>
        </w:rPr>
        <w:t>Rafe</w:t>
      </w:r>
      <w:proofErr w:type="spellEnd"/>
      <w:r w:rsidR="00950FAD">
        <w:rPr>
          <w:rFonts w:ascii="Times New Roman" w:eastAsia="Times New Roman" w:hAnsi="Times New Roman" w:cs="Times New Roman"/>
          <w:sz w:val="20"/>
          <w:szCs w:val="20"/>
        </w:rPr>
        <w:t xml:space="preserve"> &amp; </w:t>
      </w:r>
      <w:proofErr w:type="spellStart"/>
      <w:r w:rsidR="00950FAD" w:rsidRPr="00DD167C">
        <w:rPr>
          <w:rFonts w:ascii="Times New Roman" w:eastAsia="Times New Roman" w:hAnsi="Times New Roman" w:cs="Times New Roman"/>
          <w:sz w:val="20"/>
          <w:szCs w:val="20"/>
        </w:rPr>
        <w:t>Rahmani</w:t>
      </w:r>
      <w:proofErr w:type="spellEnd"/>
      <w:r w:rsidR="00950FAD" w:rsidRPr="00DD167C">
        <w:rPr>
          <w:rFonts w:ascii="Times New Roman" w:eastAsia="Times New Roman" w:hAnsi="Times New Roman" w:cs="Times New Roman"/>
          <w:sz w:val="20"/>
          <w:szCs w:val="20"/>
        </w:rPr>
        <w:t>,</w:t>
      </w:r>
      <w:r w:rsidR="00950FAD">
        <w:rPr>
          <w:rFonts w:ascii="Times New Roman" w:eastAsia="Times New Roman" w:hAnsi="Times New Roman" w:cs="Times New Roman"/>
          <w:sz w:val="20"/>
          <w:szCs w:val="20"/>
        </w:rPr>
        <w:t xml:space="preserve"> 2014).</w:t>
      </w:r>
    </w:p>
    <w:p w:rsidR="004D1FFF" w:rsidRPr="006405A3" w:rsidRDefault="00900B7E" w:rsidP="006405A3">
      <w:pPr>
        <w:pStyle w:val="1"/>
        <w:keepLines w:val="0"/>
        <w:spacing w:before="240" w:after="120" w:line="240" w:lineRule="auto"/>
        <w:rPr>
          <w:rFonts w:ascii="Times New Roman" w:eastAsia="Times New Roman" w:hAnsi="Times New Roman" w:cs="Arial"/>
          <w:caps/>
          <w:color w:val="auto"/>
          <w:sz w:val="22"/>
          <w:szCs w:val="32"/>
        </w:rPr>
      </w:pPr>
      <w:r>
        <w:rPr>
          <w:rFonts w:ascii="Times New Roman" w:eastAsia="Times New Roman" w:hAnsi="Times New Roman" w:cs="Arial"/>
          <w:caps/>
          <w:color w:val="auto"/>
          <w:sz w:val="22"/>
          <w:szCs w:val="32"/>
        </w:rPr>
        <w:lastRenderedPageBreak/>
        <w:t>4</w:t>
      </w:r>
      <w:r w:rsidR="00F036C9" w:rsidRPr="006405A3">
        <w:rPr>
          <w:rFonts w:ascii="Times New Roman" w:eastAsia="Times New Roman" w:hAnsi="Times New Roman" w:cs="Arial"/>
          <w:caps/>
          <w:color w:val="auto"/>
          <w:sz w:val="22"/>
          <w:szCs w:val="32"/>
        </w:rPr>
        <w:t>. Graph transformation approaches</w:t>
      </w:r>
    </w:p>
    <w:p w:rsidR="0041705F" w:rsidRDefault="00E54795" w:rsidP="004B7209">
      <w:pPr>
        <w:pStyle w:val="Abstract"/>
        <w:rPr>
          <w:szCs w:val="20"/>
        </w:rPr>
      </w:pPr>
      <w:r>
        <w:rPr>
          <w:szCs w:val="20"/>
        </w:rPr>
        <w:t>A graph transformation approach comprises a class of graphs, a class rules, a rule application operator, a class of graph class expressions and a class of control conditions. The objective of these later is to re</w:t>
      </w:r>
      <w:r w:rsidR="006D3D88">
        <w:rPr>
          <w:szCs w:val="20"/>
        </w:rPr>
        <w:t>s</w:t>
      </w:r>
      <w:r>
        <w:rPr>
          <w:szCs w:val="20"/>
        </w:rPr>
        <w:t>trict the non-de</w:t>
      </w:r>
      <w:r w:rsidR="00CC18AA">
        <w:rPr>
          <w:szCs w:val="20"/>
        </w:rPr>
        <w:t>te</w:t>
      </w:r>
      <w:r>
        <w:rPr>
          <w:szCs w:val="20"/>
        </w:rPr>
        <w:t xml:space="preserve">rminism of graph transformation. </w:t>
      </w:r>
    </w:p>
    <w:p w:rsidR="006D3D88" w:rsidRPr="006D3D88" w:rsidRDefault="007C57BF" w:rsidP="006D3D88">
      <w:pPr>
        <w:pStyle w:val="2"/>
        <w:keepLines w:val="0"/>
        <w:spacing w:before="240" w:after="120" w:line="240" w:lineRule="auto"/>
        <w:rPr>
          <w:rFonts w:ascii="Times New Roman" w:eastAsia="Times New Roman" w:hAnsi="Times New Roman" w:cs="Arial"/>
          <w:iCs/>
          <w:color w:val="auto"/>
          <w:sz w:val="22"/>
          <w:szCs w:val="28"/>
        </w:rPr>
      </w:pPr>
      <w:r>
        <w:rPr>
          <w:rFonts w:ascii="Times New Roman" w:eastAsia="Times New Roman" w:hAnsi="Times New Roman" w:cs="Arial"/>
          <w:iCs/>
          <w:color w:val="auto"/>
          <w:sz w:val="22"/>
          <w:szCs w:val="28"/>
        </w:rPr>
        <w:t>4</w:t>
      </w:r>
      <w:r w:rsidR="006D3D88" w:rsidRPr="006D3D88">
        <w:rPr>
          <w:rFonts w:ascii="Times New Roman" w:eastAsia="Times New Roman" w:hAnsi="Times New Roman" w:cs="Arial"/>
          <w:iCs/>
          <w:color w:val="auto"/>
          <w:sz w:val="22"/>
          <w:szCs w:val="28"/>
        </w:rPr>
        <w:t xml:space="preserve">.1. </w:t>
      </w:r>
      <w:r w:rsidR="002F026A">
        <w:rPr>
          <w:rFonts w:ascii="Times New Roman" w:eastAsia="Times New Roman" w:hAnsi="Times New Roman" w:cs="Arial"/>
          <w:iCs/>
          <w:color w:val="auto"/>
          <w:sz w:val="22"/>
          <w:szCs w:val="28"/>
        </w:rPr>
        <w:t>Node label replacement appr</w:t>
      </w:r>
      <w:r w:rsidR="006D3D88">
        <w:rPr>
          <w:rFonts w:ascii="Times New Roman" w:eastAsia="Times New Roman" w:hAnsi="Times New Roman" w:cs="Arial"/>
          <w:iCs/>
          <w:color w:val="auto"/>
          <w:sz w:val="22"/>
          <w:szCs w:val="28"/>
        </w:rPr>
        <w:t>o</w:t>
      </w:r>
      <w:r w:rsidR="002F026A">
        <w:rPr>
          <w:rFonts w:ascii="Times New Roman" w:eastAsia="Times New Roman" w:hAnsi="Times New Roman" w:cs="Arial"/>
          <w:iCs/>
          <w:color w:val="auto"/>
          <w:sz w:val="22"/>
          <w:szCs w:val="28"/>
        </w:rPr>
        <w:t>a</w:t>
      </w:r>
      <w:r w:rsidR="006D3D88">
        <w:rPr>
          <w:rFonts w:ascii="Times New Roman" w:eastAsia="Times New Roman" w:hAnsi="Times New Roman" w:cs="Arial"/>
          <w:iCs/>
          <w:color w:val="auto"/>
          <w:sz w:val="22"/>
          <w:szCs w:val="28"/>
        </w:rPr>
        <w:t>ch</w:t>
      </w:r>
    </w:p>
    <w:p w:rsidR="006D3D88" w:rsidRDefault="006D3D88" w:rsidP="00A37329">
      <w:pPr>
        <w:pStyle w:val="Abstract"/>
        <w:rPr>
          <w:szCs w:val="20"/>
        </w:rPr>
      </w:pPr>
      <w:r w:rsidRPr="006D3D88">
        <w:rPr>
          <w:szCs w:val="20"/>
        </w:rPr>
        <w:t xml:space="preserve">The node label replacement approach, mainly developed by </w:t>
      </w:r>
      <w:proofErr w:type="spellStart"/>
      <w:r w:rsidRPr="006D3D88">
        <w:rPr>
          <w:szCs w:val="20"/>
        </w:rPr>
        <w:t>Rozenberg</w:t>
      </w:r>
      <w:proofErr w:type="spellEnd"/>
      <w:r w:rsidRPr="006D3D88">
        <w:rPr>
          <w:szCs w:val="20"/>
        </w:rPr>
        <w:t xml:space="preserve">, </w:t>
      </w:r>
      <w:proofErr w:type="spellStart"/>
      <w:r w:rsidRPr="006D3D88">
        <w:rPr>
          <w:szCs w:val="20"/>
        </w:rPr>
        <w:t>Engelfriet</w:t>
      </w:r>
      <w:proofErr w:type="spellEnd"/>
      <w:r w:rsidRPr="006D3D88">
        <w:rPr>
          <w:szCs w:val="20"/>
        </w:rPr>
        <w:t xml:space="preserve"> and </w:t>
      </w:r>
      <w:proofErr w:type="spellStart"/>
      <w:r w:rsidRPr="006D3D88">
        <w:rPr>
          <w:szCs w:val="20"/>
        </w:rPr>
        <w:t>Janssens</w:t>
      </w:r>
      <w:proofErr w:type="spellEnd"/>
      <w:r w:rsidRPr="006D3D88">
        <w:rPr>
          <w:szCs w:val="20"/>
        </w:rPr>
        <w:t>, allows replacing a single node as the left hand side L by an arbitrary graph R</w:t>
      </w:r>
      <w:r w:rsidR="003B12D3">
        <w:rPr>
          <w:szCs w:val="20"/>
        </w:rPr>
        <w:t xml:space="preserve">, as shown in figure </w:t>
      </w:r>
      <w:r w:rsidR="00073A98">
        <w:rPr>
          <w:szCs w:val="20"/>
        </w:rPr>
        <w:t>3</w:t>
      </w:r>
      <w:r w:rsidR="002173C7">
        <w:rPr>
          <w:szCs w:val="20"/>
        </w:rPr>
        <w:t xml:space="preserve"> </w:t>
      </w:r>
      <w:r w:rsidR="00A37329" w:rsidRPr="00A37329">
        <w:rPr>
          <w:color w:val="231F20"/>
          <w:szCs w:val="20"/>
        </w:rPr>
        <w:t>(</w:t>
      </w:r>
      <w:proofErr w:type="spellStart"/>
      <w:r w:rsidR="00A37329" w:rsidRPr="00A37329">
        <w:rPr>
          <w:rFonts w:eastAsiaTheme="minorHAnsi"/>
          <w:color w:val="231F20"/>
          <w:szCs w:val="20"/>
        </w:rPr>
        <w:t>Andrie</w:t>
      </w:r>
      <w:r w:rsidR="00A37329" w:rsidRPr="00A37329">
        <w:rPr>
          <w:color w:val="231F20"/>
          <w:szCs w:val="20"/>
        </w:rPr>
        <w:t>s</w:t>
      </w:r>
      <w:proofErr w:type="spellEnd"/>
      <w:r w:rsidR="00A37329" w:rsidRPr="00A37329">
        <w:rPr>
          <w:color w:val="231F20"/>
          <w:szCs w:val="20"/>
        </w:rPr>
        <w:t xml:space="preserve">, </w:t>
      </w:r>
      <w:r w:rsidR="00A37329" w:rsidRPr="00A37329">
        <w:rPr>
          <w:rFonts w:eastAsiaTheme="minorHAnsi"/>
          <w:color w:val="231F20"/>
          <w:szCs w:val="20"/>
        </w:rPr>
        <w:t>Engels</w:t>
      </w:r>
      <w:r w:rsidR="00A37329" w:rsidRPr="00A37329">
        <w:rPr>
          <w:color w:val="231F20"/>
          <w:szCs w:val="20"/>
        </w:rPr>
        <w:t xml:space="preserve">, </w:t>
      </w:r>
      <w:proofErr w:type="spellStart"/>
      <w:r w:rsidR="00A37329" w:rsidRPr="00A37329">
        <w:rPr>
          <w:color w:val="231F20"/>
          <w:szCs w:val="20"/>
        </w:rPr>
        <w:t>Habel</w:t>
      </w:r>
      <w:proofErr w:type="spellEnd"/>
      <w:r w:rsidR="00A37329" w:rsidRPr="00A37329">
        <w:rPr>
          <w:color w:val="231F20"/>
          <w:szCs w:val="20"/>
        </w:rPr>
        <w:t xml:space="preserve">, Hoffman, </w:t>
      </w:r>
      <w:proofErr w:type="spellStart"/>
      <w:r w:rsidR="00A37329" w:rsidRPr="00A37329">
        <w:rPr>
          <w:color w:val="231F20"/>
          <w:szCs w:val="20"/>
        </w:rPr>
        <w:t>Kreowski</w:t>
      </w:r>
      <w:proofErr w:type="spellEnd"/>
      <w:r w:rsidR="00A37329" w:rsidRPr="00A37329">
        <w:rPr>
          <w:color w:val="231F20"/>
          <w:szCs w:val="20"/>
        </w:rPr>
        <w:t xml:space="preserve"> &amp;</w:t>
      </w:r>
      <w:r w:rsidR="00A37329" w:rsidRPr="00A37329">
        <w:rPr>
          <w:rFonts w:eastAsiaTheme="minorHAnsi"/>
          <w:color w:val="231F20"/>
          <w:szCs w:val="20"/>
        </w:rPr>
        <w:t xml:space="preserve"> </w:t>
      </w:r>
      <w:proofErr w:type="spellStart"/>
      <w:r w:rsidR="00A37329" w:rsidRPr="00A37329">
        <w:rPr>
          <w:rFonts w:eastAsiaTheme="minorHAnsi"/>
          <w:color w:val="231F20"/>
          <w:szCs w:val="20"/>
        </w:rPr>
        <w:t>Kuske</w:t>
      </w:r>
      <w:proofErr w:type="spellEnd"/>
      <w:r w:rsidR="00A37329" w:rsidRPr="00A37329">
        <w:rPr>
          <w:color w:val="231F20"/>
          <w:szCs w:val="20"/>
        </w:rPr>
        <w:t>, 1999).</w:t>
      </w:r>
      <w:r w:rsidRPr="006D3D88">
        <w:rPr>
          <w:szCs w:val="20"/>
        </w:rPr>
        <w:t>The connection of R with the context is determined by embedding rules depending on node labels.</w:t>
      </w:r>
    </w:p>
    <w:p w:rsidR="002F026A" w:rsidRPr="00AB5A09" w:rsidRDefault="002F026A" w:rsidP="002F026A">
      <w:pPr>
        <w:jc w:val="center"/>
        <w:rPr>
          <w:rFonts w:ascii="Times New Roman" w:hAnsi="Times New Roman" w:cs="Times New Roman"/>
          <w:sz w:val="24"/>
          <w:szCs w:val="24"/>
        </w:rPr>
      </w:pPr>
    </w:p>
    <w:p w:rsidR="00004D25" w:rsidRPr="00004D25" w:rsidRDefault="002F026A" w:rsidP="00004D25">
      <w:pPr>
        <w:jc w:val="center"/>
        <w:rPr>
          <w:rFonts w:ascii="Times New Roman" w:hAnsi="Times New Roman" w:cs="Times New Roman"/>
          <w:sz w:val="16"/>
        </w:rPr>
      </w:pPr>
      <w:r w:rsidRPr="00F068C0">
        <w:rPr>
          <w:rFonts w:asciiTheme="majorBidi" w:hAnsiTheme="majorBidi" w:cstheme="majorBidi"/>
          <w:noProof/>
          <w:color w:val="FF0000"/>
          <w:sz w:val="24"/>
          <w:szCs w:val="24"/>
        </w:rPr>
        <w:drawing>
          <wp:inline distT="0" distB="0" distL="0" distR="0">
            <wp:extent cx="2750024" cy="1146412"/>
            <wp:effectExtent l="57150" t="57150" r="107950" b="111125"/>
            <wp:docPr id="2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761970" cy="1151392"/>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607CE" w:rsidRPr="00004D25" w:rsidRDefault="006A51FF" w:rsidP="00A37329">
      <w:pPr>
        <w:jc w:val="center"/>
        <w:rPr>
          <w:rFonts w:ascii="Times New Roman" w:hAnsi="Times New Roman" w:cs="Times New Roman"/>
          <w:sz w:val="18"/>
          <w:szCs w:val="24"/>
        </w:rPr>
      </w:pPr>
      <w:r>
        <w:rPr>
          <w:rFonts w:ascii="Times New Roman" w:hAnsi="Times New Roman" w:cs="Times New Roman"/>
          <w:sz w:val="18"/>
          <w:szCs w:val="24"/>
        </w:rPr>
        <w:t>Fig</w:t>
      </w:r>
      <w:r w:rsidR="002F026A" w:rsidRPr="00004D25">
        <w:rPr>
          <w:rFonts w:ascii="Times New Roman" w:hAnsi="Times New Roman" w:cs="Times New Roman"/>
          <w:sz w:val="18"/>
          <w:szCs w:val="24"/>
        </w:rPr>
        <w:t xml:space="preserve"> </w:t>
      </w:r>
      <w:r w:rsidR="007F59B7" w:rsidRPr="00004D25">
        <w:rPr>
          <w:rFonts w:ascii="Times New Roman" w:hAnsi="Times New Roman" w:cs="Times New Roman"/>
          <w:sz w:val="18"/>
          <w:szCs w:val="24"/>
        </w:rPr>
        <w:fldChar w:fldCharType="begin"/>
      </w:r>
      <w:r w:rsidR="002F026A" w:rsidRPr="00004D25">
        <w:rPr>
          <w:rFonts w:ascii="Times New Roman" w:hAnsi="Times New Roman" w:cs="Times New Roman"/>
          <w:sz w:val="18"/>
          <w:szCs w:val="24"/>
        </w:rPr>
        <w:instrText xml:space="preserve"> SEQ Figure \* ARABIC </w:instrText>
      </w:r>
      <w:r w:rsidR="007F59B7" w:rsidRPr="00004D25">
        <w:rPr>
          <w:rFonts w:ascii="Times New Roman" w:hAnsi="Times New Roman" w:cs="Times New Roman"/>
          <w:sz w:val="18"/>
          <w:szCs w:val="24"/>
        </w:rPr>
        <w:fldChar w:fldCharType="separate"/>
      </w:r>
      <w:r w:rsidR="002F026A" w:rsidRPr="00004D25">
        <w:rPr>
          <w:rFonts w:ascii="Times New Roman" w:hAnsi="Times New Roman" w:cs="Times New Roman"/>
          <w:sz w:val="18"/>
          <w:szCs w:val="24"/>
        </w:rPr>
        <w:t>3</w:t>
      </w:r>
      <w:r w:rsidR="007F59B7" w:rsidRPr="00004D25">
        <w:rPr>
          <w:rFonts w:ascii="Times New Roman" w:hAnsi="Times New Roman" w:cs="Times New Roman"/>
          <w:sz w:val="18"/>
          <w:szCs w:val="24"/>
        </w:rPr>
        <w:fldChar w:fldCharType="end"/>
      </w:r>
      <w:r w:rsidR="002F026A" w:rsidRPr="00004D25">
        <w:rPr>
          <w:rFonts w:ascii="Times New Roman" w:hAnsi="Times New Roman" w:cs="Times New Roman"/>
          <w:sz w:val="18"/>
          <w:szCs w:val="24"/>
        </w:rPr>
        <w:t xml:space="preserve"> : </w:t>
      </w:r>
      <w:r w:rsidR="002F026A" w:rsidRPr="00004D25">
        <w:rPr>
          <w:rFonts w:ascii="Times New Roman" w:eastAsia="Times New Roman" w:hAnsi="Times New Roman" w:cs="Times New Roman"/>
          <w:sz w:val="18"/>
          <w:szCs w:val="24"/>
        </w:rPr>
        <w:t>Node label replacement approach</w:t>
      </w:r>
      <w:r w:rsidR="002F026A" w:rsidRPr="00004D25">
        <w:rPr>
          <w:rFonts w:ascii="Times New Roman" w:eastAsia="Times New Roman" w:hAnsi="Times New Roman" w:cs="Times New Roman"/>
          <w:szCs w:val="24"/>
        </w:rPr>
        <w:t xml:space="preserve"> </w:t>
      </w:r>
      <w:r w:rsidR="00A37329" w:rsidRPr="00A37329">
        <w:rPr>
          <w:rFonts w:ascii="Times New Roman" w:hAnsi="Times New Roman" w:cs="Times New Roman"/>
          <w:color w:val="231F20"/>
          <w:sz w:val="20"/>
          <w:szCs w:val="20"/>
        </w:rPr>
        <w:t>(</w:t>
      </w:r>
      <w:proofErr w:type="spellStart"/>
      <w:r w:rsidR="00A37329" w:rsidRPr="00A37329">
        <w:rPr>
          <w:rFonts w:ascii="Times New Roman" w:hAnsi="Times New Roman" w:cs="Times New Roman"/>
          <w:color w:val="231F20"/>
          <w:sz w:val="20"/>
          <w:szCs w:val="20"/>
        </w:rPr>
        <w:t>Andries</w:t>
      </w:r>
      <w:proofErr w:type="spellEnd"/>
      <w:r w:rsidR="00A37329" w:rsidRPr="00A37329">
        <w:rPr>
          <w:rFonts w:ascii="Times New Roman" w:hAnsi="Times New Roman" w:cs="Times New Roman"/>
          <w:color w:val="231F20"/>
          <w:sz w:val="20"/>
          <w:szCs w:val="20"/>
        </w:rPr>
        <w:t xml:space="preserve">, Engels, </w:t>
      </w:r>
      <w:proofErr w:type="spellStart"/>
      <w:r w:rsidR="00A37329" w:rsidRPr="00A37329">
        <w:rPr>
          <w:rFonts w:ascii="Times New Roman" w:hAnsi="Times New Roman" w:cs="Times New Roman"/>
          <w:color w:val="231F20"/>
          <w:sz w:val="20"/>
          <w:szCs w:val="20"/>
        </w:rPr>
        <w:t>Habel</w:t>
      </w:r>
      <w:proofErr w:type="spellEnd"/>
      <w:r w:rsidR="00A37329" w:rsidRPr="00A37329">
        <w:rPr>
          <w:rFonts w:ascii="Times New Roman" w:hAnsi="Times New Roman" w:cs="Times New Roman"/>
          <w:color w:val="231F20"/>
          <w:sz w:val="20"/>
          <w:szCs w:val="20"/>
        </w:rPr>
        <w:t xml:space="preserve">, Hoffman, </w:t>
      </w:r>
      <w:proofErr w:type="spellStart"/>
      <w:r w:rsidR="00A37329" w:rsidRPr="00A37329">
        <w:rPr>
          <w:rFonts w:ascii="Times New Roman" w:hAnsi="Times New Roman" w:cs="Times New Roman"/>
          <w:color w:val="231F20"/>
          <w:sz w:val="20"/>
          <w:szCs w:val="20"/>
        </w:rPr>
        <w:t>Kreowski</w:t>
      </w:r>
      <w:proofErr w:type="spellEnd"/>
      <w:r w:rsidR="00A37329" w:rsidRPr="00A37329">
        <w:rPr>
          <w:rFonts w:ascii="Times New Roman" w:hAnsi="Times New Roman" w:cs="Times New Roman"/>
          <w:color w:val="231F20"/>
          <w:sz w:val="20"/>
          <w:szCs w:val="20"/>
        </w:rPr>
        <w:t xml:space="preserve"> &amp; </w:t>
      </w:r>
      <w:proofErr w:type="spellStart"/>
      <w:r w:rsidR="00A37329" w:rsidRPr="00A37329">
        <w:rPr>
          <w:rFonts w:ascii="Times New Roman" w:hAnsi="Times New Roman" w:cs="Times New Roman"/>
          <w:color w:val="231F20"/>
          <w:sz w:val="20"/>
          <w:szCs w:val="20"/>
        </w:rPr>
        <w:t>Kuske</w:t>
      </w:r>
      <w:proofErr w:type="spellEnd"/>
      <w:r w:rsidR="00A37329" w:rsidRPr="00A37329">
        <w:rPr>
          <w:rFonts w:ascii="Times New Roman" w:hAnsi="Times New Roman" w:cs="Times New Roman"/>
          <w:color w:val="231F20"/>
          <w:sz w:val="20"/>
          <w:szCs w:val="20"/>
        </w:rPr>
        <w:t>, 1999).</w:t>
      </w:r>
    </w:p>
    <w:p w:rsidR="00D607CE" w:rsidRPr="006D3D88" w:rsidRDefault="007C57BF" w:rsidP="003F4D52">
      <w:pPr>
        <w:pStyle w:val="2"/>
        <w:keepLines w:val="0"/>
        <w:spacing w:before="240" w:after="120" w:line="240" w:lineRule="auto"/>
        <w:rPr>
          <w:rFonts w:ascii="Times New Roman" w:eastAsia="Times New Roman" w:hAnsi="Times New Roman" w:cs="Arial"/>
          <w:iCs/>
          <w:color w:val="auto"/>
          <w:sz w:val="22"/>
          <w:szCs w:val="28"/>
        </w:rPr>
      </w:pPr>
      <w:r>
        <w:rPr>
          <w:rFonts w:ascii="Times New Roman" w:eastAsia="Times New Roman" w:hAnsi="Times New Roman" w:cs="Arial"/>
          <w:iCs/>
          <w:color w:val="auto"/>
          <w:sz w:val="22"/>
          <w:szCs w:val="28"/>
        </w:rPr>
        <w:t>4</w:t>
      </w:r>
      <w:r w:rsidR="00D607CE" w:rsidRPr="006D3D88">
        <w:rPr>
          <w:rFonts w:ascii="Times New Roman" w:eastAsia="Times New Roman" w:hAnsi="Times New Roman" w:cs="Arial"/>
          <w:iCs/>
          <w:color w:val="auto"/>
          <w:sz w:val="22"/>
          <w:szCs w:val="28"/>
        </w:rPr>
        <w:t>.</w:t>
      </w:r>
      <w:r w:rsidR="00D607CE">
        <w:rPr>
          <w:rFonts w:ascii="Times New Roman" w:eastAsia="Times New Roman" w:hAnsi="Times New Roman" w:cs="Arial"/>
          <w:iCs/>
          <w:color w:val="auto"/>
          <w:sz w:val="22"/>
          <w:szCs w:val="28"/>
        </w:rPr>
        <w:t>2</w:t>
      </w:r>
      <w:r w:rsidR="00D607CE" w:rsidRPr="006D3D88">
        <w:rPr>
          <w:rFonts w:ascii="Times New Roman" w:eastAsia="Times New Roman" w:hAnsi="Times New Roman" w:cs="Arial"/>
          <w:iCs/>
          <w:color w:val="auto"/>
          <w:sz w:val="22"/>
          <w:szCs w:val="28"/>
        </w:rPr>
        <w:t xml:space="preserve">. </w:t>
      </w:r>
      <w:proofErr w:type="spellStart"/>
      <w:r w:rsidR="003F4D52">
        <w:rPr>
          <w:rFonts w:ascii="Times New Roman" w:eastAsia="Times New Roman" w:hAnsi="Times New Roman" w:cs="Arial"/>
          <w:iCs/>
          <w:color w:val="auto"/>
          <w:sz w:val="22"/>
          <w:szCs w:val="28"/>
        </w:rPr>
        <w:t>H</w:t>
      </w:r>
      <w:r w:rsidR="003F4D52" w:rsidRPr="003F4D52">
        <w:rPr>
          <w:rFonts w:ascii="Times New Roman" w:eastAsia="Times New Roman" w:hAnsi="Times New Roman" w:cs="Arial"/>
          <w:iCs/>
          <w:color w:val="auto"/>
          <w:sz w:val="22"/>
          <w:szCs w:val="28"/>
        </w:rPr>
        <w:t>yperedge</w:t>
      </w:r>
      <w:proofErr w:type="spellEnd"/>
      <w:r w:rsidR="003F4D52" w:rsidRPr="003F4D52">
        <w:rPr>
          <w:rFonts w:ascii="Times New Roman" w:eastAsia="Times New Roman" w:hAnsi="Times New Roman" w:cs="Arial"/>
          <w:iCs/>
          <w:color w:val="auto"/>
          <w:sz w:val="22"/>
          <w:szCs w:val="28"/>
        </w:rPr>
        <w:t xml:space="preserve"> replacement approach</w:t>
      </w:r>
    </w:p>
    <w:p w:rsidR="002F026A" w:rsidRPr="00A6340C" w:rsidRDefault="00D607CE" w:rsidP="00A37329">
      <w:pPr>
        <w:pStyle w:val="Abstract"/>
        <w:rPr>
          <w:szCs w:val="20"/>
        </w:rPr>
      </w:pPr>
      <w:r>
        <w:t xml:space="preserve">The </w:t>
      </w:r>
      <w:proofErr w:type="spellStart"/>
      <w:r>
        <w:t>hyperedge</w:t>
      </w:r>
      <w:proofErr w:type="spellEnd"/>
      <w:r>
        <w:t xml:space="preserve"> replacement approach, mainly developed by </w:t>
      </w:r>
      <w:proofErr w:type="spellStart"/>
      <w:r>
        <w:t>Habel</w:t>
      </w:r>
      <w:proofErr w:type="spellEnd"/>
      <w:r>
        <w:t xml:space="preserve">, </w:t>
      </w:r>
      <w:proofErr w:type="spellStart"/>
      <w:r>
        <w:t>Kreowski</w:t>
      </w:r>
      <w:proofErr w:type="spellEnd"/>
      <w:r>
        <w:t xml:space="preserve"> and </w:t>
      </w:r>
      <w:proofErr w:type="spellStart"/>
      <w:r>
        <w:t>Drewes</w:t>
      </w:r>
      <w:proofErr w:type="spellEnd"/>
      <w:r>
        <w:t xml:space="preserve">, has as the left hand side L a labeled </w:t>
      </w:r>
      <w:proofErr w:type="spellStart"/>
      <w:r>
        <w:t>hyperedge</w:t>
      </w:r>
      <w:proofErr w:type="spellEnd"/>
      <w:r>
        <w:t xml:space="preserve">, which is replaced by an arbitrary </w:t>
      </w:r>
      <w:proofErr w:type="spellStart"/>
      <w:r>
        <w:t>hypergraph</w:t>
      </w:r>
      <w:proofErr w:type="spellEnd"/>
      <w:r>
        <w:t xml:space="preserve"> R with designated attachment nodes corresponding to the nodes of L. The gluing of R with the context at the corresponding attachment nodes leads to the target gra</w:t>
      </w:r>
      <w:r w:rsidR="00370707">
        <w:t xml:space="preserve">ph </w:t>
      </w:r>
      <w:r w:rsidR="00914498">
        <w:t xml:space="preserve"> </w:t>
      </w:r>
      <w:r w:rsidR="00A37329" w:rsidRPr="00A37329">
        <w:rPr>
          <w:color w:val="231F20"/>
          <w:szCs w:val="20"/>
        </w:rPr>
        <w:t>(</w:t>
      </w:r>
      <w:proofErr w:type="spellStart"/>
      <w:r w:rsidR="00A37329" w:rsidRPr="00A37329">
        <w:rPr>
          <w:rFonts w:eastAsiaTheme="minorHAnsi"/>
          <w:color w:val="231F20"/>
          <w:szCs w:val="20"/>
        </w:rPr>
        <w:t>Andrie</w:t>
      </w:r>
      <w:r w:rsidR="00A37329" w:rsidRPr="00A37329">
        <w:rPr>
          <w:color w:val="231F20"/>
          <w:szCs w:val="20"/>
        </w:rPr>
        <w:t>s</w:t>
      </w:r>
      <w:proofErr w:type="spellEnd"/>
      <w:r w:rsidR="00A37329" w:rsidRPr="00A37329">
        <w:rPr>
          <w:color w:val="231F20"/>
          <w:szCs w:val="20"/>
        </w:rPr>
        <w:t xml:space="preserve">, </w:t>
      </w:r>
      <w:r w:rsidR="00A37329" w:rsidRPr="00A37329">
        <w:rPr>
          <w:rFonts w:eastAsiaTheme="minorHAnsi"/>
          <w:color w:val="231F20"/>
          <w:szCs w:val="20"/>
        </w:rPr>
        <w:t>Engels</w:t>
      </w:r>
      <w:r w:rsidR="00A37329" w:rsidRPr="00A37329">
        <w:rPr>
          <w:color w:val="231F20"/>
          <w:szCs w:val="20"/>
        </w:rPr>
        <w:t xml:space="preserve">, </w:t>
      </w:r>
      <w:proofErr w:type="spellStart"/>
      <w:r w:rsidR="00A37329" w:rsidRPr="00A37329">
        <w:rPr>
          <w:color w:val="231F20"/>
          <w:szCs w:val="20"/>
        </w:rPr>
        <w:t>Habel</w:t>
      </w:r>
      <w:proofErr w:type="spellEnd"/>
      <w:r w:rsidR="00A37329" w:rsidRPr="00A37329">
        <w:rPr>
          <w:color w:val="231F20"/>
          <w:szCs w:val="20"/>
        </w:rPr>
        <w:t xml:space="preserve">, Hoffman, </w:t>
      </w:r>
      <w:proofErr w:type="spellStart"/>
      <w:r w:rsidR="00A37329" w:rsidRPr="00A37329">
        <w:rPr>
          <w:color w:val="231F20"/>
          <w:szCs w:val="20"/>
        </w:rPr>
        <w:t>Kreowski</w:t>
      </w:r>
      <w:proofErr w:type="spellEnd"/>
      <w:r w:rsidR="00A37329" w:rsidRPr="00A37329">
        <w:rPr>
          <w:color w:val="231F20"/>
          <w:szCs w:val="20"/>
        </w:rPr>
        <w:t xml:space="preserve"> &amp;</w:t>
      </w:r>
      <w:r w:rsidR="00A37329" w:rsidRPr="00A37329">
        <w:rPr>
          <w:rFonts w:eastAsiaTheme="minorHAnsi"/>
          <w:color w:val="231F20"/>
          <w:szCs w:val="20"/>
        </w:rPr>
        <w:t xml:space="preserve"> </w:t>
      </w:r>
      <w:proofErr w:type="spellStart"/>
      <w:r w:rsidR="00A37329" w:rsidRPr="00A37329">
        <w:rPr>
          <w:rFonts w:eastAsiaTheme="minorHAnsi"/>
          <w:color w:val="231F20"/>
          <w:szCs w:val="20"/>
        </w:rPr>
        <w:t>Kuske</w:t>
      </w:r>
      <w:proofErr w:type="spellEnd"/>
      <w:r w:rsidR="00A37329" w:rsidRPr="00A37329">
        <w:rPr>
          <w:color w:val="231F20"/>
          <w:szCs w:val="20"/>
        </w:rPr>
        <w:t>, 1999).</w:t>
      </w:r>
      <w:r w:rsidR="00A37329">
        <w:t xml:space="preserve"> </w:t>
      </w:r>
      <w:r w:rsidR="00370707">
        <w:t>(cf. figure 4)</w:t>
      </w:r>
      <w:r w:rsidR="00822AFB">
        <w:t>.</w:t>
      </w:r>
    </w:p>
    <w:p w:rsidR="00012970" w:rsidRDefault="00370707" w:rsidP="00012970">
      <w:pPr>
        <w:jc w:val="center"/>
        <w:rPr>
          <w:rFonts w:ascii="Times New Roman" w:hAnsi="Times New Roman" w:cs="Times New Roman"/>
          <w:sz w:val="18"/>
          <w:szCs w:val="24"/>
        </w:rPr>
      </w:pPr>
      <w:r w:rsidRPr="00F068C0">
        <w:rPr>
          <w:rFonts w:asciiTheme="majorBidi" w:hAnsiTheme="majorBidi" w:cstheme="majorBidi"/>
          <w:b/>
          <w:bCs/>
          <w:noProof/>
          <w:color w:val="FF0000"/>
          <w:sz w:val="24"/>
          <w:szCs w:val="24"/>
        </w:rPr>
        <w:drawing>
          <wp:inline distT="0" distB="0" distL="0" distR="0">
            <wp:extent cx="2938229" cy="1194179"/>
            <wp:effectExtent l="171450" t="171450" r="376555" b="368300"/>
            <wp:docPr id="2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2971767" cy="1207810"/>
                    </a:xfrm>
                    <a:prstGeom prst="rect">
                      <a:avLst/>
                    </a:prstGeom>
                    <a:ln>
                      <a:noFill/>
                    </a:ln>
                    <a:effectLst>
                      <a:outerShdw blurRad="292100" dist="139700" dir="2700000" algn="tl" rotWithShape="0">
                        <a:srgbClr val="333333">
                          <a:alpha val="65000"/>
                        </a:srgbClr>
                      </a:outerShdw>
                    </a:effectLst>
                  </pic:spPr>
                </pic:pic>
              </a:graphicData>
            </a:graphic>
          </wp:inline>
        </w:drawing>
      </w:r>
    </w:p>
    <w:p w:rsidR="00012970" w:rsidRPr="00012970" w:rsidRDefault="006A51FF" w:rsidP="00A37329">
      <w:pPr>
        <w:jc w:val="center"/>
        <w:rPr>
          <w:rFonts w:ascii="Times New Roman" w:eastAsia="Times New Roman" w:hAnsi="Times New Roman" w:cs="Times New Roman"/>
          <w:sz w:val="18"/>
          <w:szCs w:val="24"/>
        </w:rPr>
      </w:pPr>
      <w:r>
        <w:rPr>
          <w:rFonts w:ascii="Times New Roman" w:eastAsia="Times New Roman" w:hAnsi="Times New Roman" w:cs="Times New Roman"/>
          <w:sz w:val="18"/>
          <w:szCs w:val="24"/>
        </w:rPr>
        <w:t>Fig</w:t>
      </w:r>
      <w:r w:rsidR="00012970" w:rsidRPr="00012970">
        <w:rPr>
          <w:rFonts w:ascii="Times New Roman" w:eastAsia="Times New Roman" w:hAnsi="Times New Roman" w:cs="Times New Roman"/>
          <w:sz w:val="18"/>
          <w:szCs w:val="24"/>
        </w:rPr>
        <w:t xml:space="preserve"> 4 : </w:t>
      </w:r>
      <w:proofErr w:type="spellStart"/>
      <w:r w:rsidR="00012970" w:rsidRPr="00012970">
        <w:rPr>
          <w:rFonts w:ascii="Times New Roman" w:eastAsia="Times New Roman" w:hAnsi="Times New Roman" w:cs="Times New Roman"/>
          <w:sz w:val="18"/>
          <w:szCs w:val="24"/>
        </w:rPr>
        <w:t>Hyperedge</w:t>
      </w:r>
      <w:proofErr w:type="spellEnd"/>
      <w:r w:rsidR="00012970" w:rsidRPr="00012970">
        <w:rPr>
          <w:rFonts w:ascii="Times New Roman" w:eastAsia="Times New Roman" w:hAnsi="Times New Roman" w:cs="Times New Roman"/>
          <w:sz w:val="18"/>
          <w:szCs w:val="24"/>
        </w:rPr>
        <w:t xml:space="preserve"> replacement approach</w:t>
      </w:r>
      <w:r w:rsidR="00012970">
        <w:rPr>
          <w:rFonts w:ascii="Times New Roman" w:eastAsia="Times New Roman" w:hAnsi="Times New Roman" w:cs="Times New Roman"/>
          <w:sz w:val="18"/>
          <w:szCs w:val="24"/>
        </w:rPr>
        <w:t xml:space="preserve"> </w:t>
      </w:r>
      <w:r w:rsidR="00A37329" w:rsidRPr="00A37329">
        <w:rPr>
          <w:rFonts w:ascii="Times New Roman" w:hAnsi="Times New Roman" w:cs="Times New Roman"/>
          <w:color w:val="231F20"/>
          <w:sz w:val="20"/>
          <w:szCs w:val="20"/>
        </w:rPr>
        <w:t>(</w:t>
      </w:r>
      <w:proofErr w:type="spellStart"/>
      <w:r w:rsidR="00A37329" w:rsidRPr="00A37329">
        <w:rPr>
          <w:rFonts w:ascii="Times New Roman" w:hAnsi="Times New Roman" w:cs="Times New Roman"/>
          <w:color w:val="231F20"/>
          <w:sz w:val="20"/>
          <w:szCs w:val="20"/>
        </w:rPr>
        <w:t>Andries</w:t>
      </w:r>
      <w:proofErr w:type="spellEnd"/>
      <w:r w:rsidR="00A37329" w:rsidRPr="00A37329">
        <w:rPr>
          <w:rFonts w:ascii="Times New Roman" w:hAnsi="Times New Roman" w:cs="Times New Roman"/>
          <w:color w:val="231F20"/>
          <w:sz w:val="20"/>
          <w:szCs w:val="20"/>
        </w:rPr>
        <w:t xml:space="preserve">, Engels, </w:t>
      </w:r>
      <w:proofErr w:type="spellStart"/>
      <w:r w:rsidR="00A37329" w:rsidRPr="00A37329">
        <w:rPr>
          <w:rFonts w:ascii="Times New Roman" w:hAnsi="Times New Roman" w:cs="Times New Roman"/>
          <w:color w:val="231F20"/>
          <w:sz w:val="20"/>
          <w:szCs w:val="20"/>
        </w:rPr>
        <w:t>Habel</w:t>
      </w:r>
      <w:proofErr w:type="spellEnd"/>
      <w:r w:rsidR="00A37329" w:rsidRPr="00A37329">
        <w:rPr>
          <w:rFonts w:ascii="Times New Roman" w:hAnsi="Times New Roman" w:cs="Times New Roman"/>
          <w:color w:val="231F20"/>
          <w:sz w:val="20"/>
          <w:szCs w:val="20"/>
        </w:rPr>
        <w:t xml:space="preserve">, Hoffman, </w:t>
      </w:r>
      <w:proofErr w:type="spellStart"/>
      <w:r w:rsidR="00A37329" w:rsidRPr="00A37329">
        <w:rPr>
          <w:rFonts w:ascii="Times New Roman" w:hAnsi="Times New Roman" w:cs="Times New Roman"/>
          <w:color w:val="231F20"/>
          <w:sz w:val="20"/>
          <w:szCs w:val="20"/>
        </w:rPr>
        <w:t>Kreowski</w:t>
      </w:r>
      <w:proofErr w:type="spellEnd"/>
      <w:r w:rsidR="00A37329" w:rsidRPr="00A37329">
        <w:rPr>
          <w:rFonts w:ascii="Times New Roman" w:hAnsi="Times New Roman" w:cs="Times New Roman"/>
          <w:color w:val="231F20"/>
          <w:sz w:val="20"/>
          <w:szCs w:val="20"/>
        </w:rPr>
        <w:t xml:space="preserve"> &amp; </w:t>
      </w:r>
      <w:proofErr w:type="spellStart"/>
      <w:r w:rsidR="00A37329" w:rsidRPr="00A37329">
        <w:rPr>
          <w:rFonts w:ascii="Times New Roman" w:hAnsi="Times New Roman" w:cs="Times New Roman"/>
          <w:color w:val="231F20"/>
          <w:sz w:val="20"/>
          <w:szCs w:val="20"/>
        </w:rPr>
        <w:t>Kuske</w:t>
      </w:r>
      <w:proofErr w:type="spellEnd"/>
      <w:r w:rsidR="00A37329" w:rsidRPr="00A37329">
        <w:rPr>
          <w:rFonts w:ascii="Times New Roman" w:hAnsi="Times New Roman" w:cs="Times New Roman"/>
          <w:color w:val="231F20"/>
          <w:sz w:val="20"/>
          <w:szCs w:val="20"/>
        </w:rPr>
        <w:t>, 1999).</w:t>
      </w:r>
    </w:p>
    <w:p w:rsidR="007217F3" w:rsidRPr="007217F3" w:rsidRDefault="00E644CB" w:rsidP="007217F3">
      <w:pPr>
        <w:pStyle w:val="2"/>
        <w:keepLines w:val="0"/>
        <w:spacing w:before="240" w:after="120" w:line="240" w:lineRule="auto"/>
        <w:rPr>
          <w:rFonts w:ascii="Times New Roman" w:eastAsia="Times New Roman" w:hAnsi="Times New Roman" w:cs="Arial"/>
          <w:iCs/>
          <w:color w:val="auto"/>
          <w:sz w:val="22"/>
          <w:szCs w:val="28"/>
        </w:rPr>
      </w:pPr>
      <w:r>
        <w:rPr>
          <w:rFonts w:ascii="Times New Roman" w:eastAsia="Times New Roman" w:hAnsi="Times New Roman" w:cs="Arial"/>
          <w:iCs/>
          <w:color w:val="auto"/>
          <w:sz w:val="22"/>
          <w:szCs w:val="28"/>
        </w:rPr>
        <w:lastRenderedPageBreak/>
        <w:t>4</w:t>
      </w:r>
      <w:r w:rsidR="007217F3">
        <w:rPr>
          <w:rFonts w:ascii="Times New Roman" w:eastAsia="Times New Roman" w:hAnsi="Times New Roman" w:cs="Arial"/>
          <w:iCs/>
          <w:color w:val="auto"/>
          <w:sz w:val="22"/>
          <w:szCs w:val="28"/>
        </w:rPr>
        <w:t xml:space="preserve">.3. </w:t>
      </w:r>
      <w:r w:rsidR="007217F3" w:rsidRPr="007217F3">
        <w:rPr>
          <w:rFonts w:ascii="Times New Roman" w:eastAsia="Times New Roman" w:hAnsi="Times New Roman" w:cs="Arial"/>
          <w:iCs/>
          <w:color w:val="auto"/>
          <w:sz w:val="22"/>
          <w:szCs w:val="28"/>
        </w:rPr>
        <w:t>Algebraic approach</w:t>
      </w:r>
    </w:p>
    <w:p w:rsidR="002F026A" w:rsidRDefault="006B2269" w:rsidP="006B2269">
      <w:pPr>
        <w:pStyle w:val="Abstract"/>
      </w:pPr>
      <w:r>
        <w:t xml:space="preserve">The algebraic approach is based on </w:t>
      </w:r>
      <w:proofErr w:type="spellStart"/>
      <w:r>
        <w:t>pushout</w:t>
      </w:r>
      <w:proofErr w:type="spellEnd"/>
      <w:r>
        <w:t xml:space="preserve"> constructions, where </w:t>
      </w:r>
      <w:proofErr w:type="spellStart"/>
      <w:r>
        <w:t>pushouts</w:t>
      </w:r>
      <w:proofErr w:type="spellEnd"/>
      <w:r>
        <w:t xml:space="preserve"> are used to model the gluing of graphs. In fact, there are two main variants of the algebraic approach, the double and the single </w:t>
      </w:r>
      <w:proofErr w:type="spellStart"/>
      <w:r>
        <w:t>pushout</w:t>
      </w:r>
      <w:proofErr w:type="spellEnd"/>
      <w:r>
        <w:t xml:space="preserve"> approach. The double </w:t>
      </w:r>
      <w:proofErr w:type="spellStart"/>
      <w:r>
        <w:t>pushout</w:t>
      </w:r>
      <w:proofErr w:type="spellEnd"/>
      <w:r>
        <w:t xml:space="preserve"> approach, mainly developed by </w:t>
      </w:r>
      <w:proofErr w:type="spellStart"/>
      <w:r>
        <w:t>Ehrig</w:t>
      </w:r>
      <w:proofErr w:type="spellEnd"/>
      <w:r>
        <w:t>, Schneider and the Berlin- and Pisa-groups.</w:t>
      </w:r>
      <w:r w:rsidR="00182378">
        <w:t xml:space="preserve"> This approach is also known as the double-</w:t>
      </w:r>
      <w:proofErr w:type="spellStart"/>
      <w:r w:rsidR="00182378">
        <w:t>pushout</w:t>
      </w:r>
      <w:proofErr w:type="spellEnd"/>
      <w:r w:rsidR="00182378">
        <w:t xml:space="preserve"> approach, short DPO approach, in contrast to the </w:t>
      </w:r>
      <w:proofErr w:type="spellStart"/>
      <w:r w:rsidR="00182378">
        <w:t>singlepushout</w:t>
      </w:r>
      <w:proofErr w:type="spellEnd"/>
      <w:r w:rsidR="00182378">
        <w:t xml:space="preserve"> (SPO) approach.</w:t>
      </w:r>
    </w:p>
    <w:p w:rsidR="00950A21" w:rsidRDefault="00950A21" w:rsidP="00AB5A09">
      <w:pPr>
        <w:pStyle w:val="Abstract"/>
      </w:pPr>
      <w:r>
        <w:t xml:space="preserve">In the DPO approach a production is given by </w:t>
      </w:r>
      <w:r w:rsidRPr="00835E9F">
        <w:rPr>
          <w:i/>
          <w:iCs/>
        </w:rPr>
        <w:t>p</w:t>
      </w:r>
      <w:r w:rsidR="00835E9F" w:rsidRPr="00835E9F">
        <w:rPr>
          <w:i/>
          <w:iCs/>
        </w:rPr>
        <w:t xml:space="preserve"> = (L, K, R),</w:t>
      </w:r>
      <w:r w:rsidR="00835E9F">
        <w:t xml:space="preserve"> where </w:t>
      </w:r>
      <w:r w:rsidR="00835E9F" w:rsidRPr="00835E9F">
        <w:rPr>
          <w:i/>
          <w:iCs/>
        </w:rPr>
        <w:t>L</w:t>
      </w:r>
      <w:r w:rsidR="00835E9F">
        <w:t xml:space="preserve"> and </w:t>
      </w:r>
      <w:r w:rsidR="00835E9F" w:rsidRPr="00835E9F">
        <w:rPr>
          <w:i/>
          <w:iCs/>
        </w:rPr>
        <w:t>R</w:t>
      </w:r>
      <w:r w:rsidR="00835E9F">
        <w:t xml:space="preserve"> are the left and right hand side graphs and </w:t>
      </w:r>
      <w:r w:rsidR="00835E9F" w:rsidRPr="00835E9F">
        <w:rPr>
          <w:i/>
          <w:iCs/>
        </w:rPr>
        <w:t>K</w:t>
      </w:r>
      <w:r w:rsidR="00835E9F">
        <w:t xml:space="preserve"> is the common interface of </w:t>
      </w:r>
      <w:r w:rsidR="00835E9F" w:rsidRPr="00835E9F">
        <w:rPr>
          <w:i/>
          <w:iCs/>
        </w:rPr>
        <w:t>L</w:t>
      </w:r>
      <w:r w:rsidR="00835E9F">
        <w:t xml:space="preserve"> and </w:t>
      </w:r>
      <w:r w:rsidR="00835E9F" w:rsidRPr="00835E9F">
        <w:rPr>
          <w:i/>
          <w:iCs/>
        </w:rPr>
        <w:t>R</w:t>
      </w:r>
      <w:r w:rsidR="00835E9F">
        <w:t>.</w:t>
      </w:r>
      <w:r w:rsidR="00FC2808" w:rsidRPr="00FC2808">
        <w:t xml:space="preserve"> </w:t>
      </w:r>
      <w:r w:rsidR="00FC2808">
        <w:t xml:space="preserve">Given a production </w:t>
      </w:r>
      <w:r w:rsidR="00FC2808" w:rsidRPr="00FC2808">
        <w:rPr>
          <w:i/>
          <w:iCs/>
        </w:rPr>
        <w:t>p = (L, K, R)</w:t>
      </w:r>
      <w:r w:rsidR="00FC2808">
        <w:t xml:space="preserve"> and a context graph </w:t>
      </w:r>
      <w:r w:rsidR="00FC2808" w:rsidRPr="00FC2808">
        <w:rPr>
          <w:i/>
          <w:iCs/>
        </w:rPr>
        <w:t>D</w:t>
      </w:r>
      <w:r w:rsidR="00FC2808">
        <w:t xml:space="preserve">, which includes also the interface </w:t>
      </w:r>
      <w:r w:rsidR="00FC2808" w:rsidRPr="00FC2808">
        <w:rPr>
          <w:i/>
          <w:iCs/>
        </w:rPr>
        <w:t>K</w:t>
      </w:r>
      <w:r w:rsidR="00FC2808">
        <w:t xml:space="preserve">, the source graph </w:t>
      </w:r>
      <w:r w:rsidR="00FC2808" w:rsidRPr="00FC2808">
        <w:rPr>
          <w:i/>
          <w:iCs/>
        </w:rPr>
        <w:t>G</w:t>
      </w:r>
      <w:r w:rsidR="00FC2808">
        <w:t xml:space="preserve"> of a graph transformation </w:t>
      </w:r>
      <w:r w:rsidR="00FC2808" w:rsidRPr="00FC2808">
        <w:rPr>
          <w:i/>
          <w:iCs/>
        </w:rPr>
        <w:t xml:space="preserve">G </w:t>
      </w:r>
      <w:r w:rsidR="00FC2808" w:rsidRPr="00FC2808">
        <w:rPr>
          <w:rFonts w:ascii="Cambria Math" w:hAnsi="Cambria Math" w:cs="Cambria Math"/>
          <w:i/>
          <w:iCs/>
        </w:rPr>
        <w:t>⇒</w:t>
      </w:r>
      <w:r w:rsidR="00FC2808" w:rsidRPr="00FC2808">
        <w:rPr>
          <w:i/>
          <w:iCs/>
        </w:rPr>
        <w:t xml:space="preserve"> H</w:t>
      </w:r>
      <w:r w:rsidR="00FC2808">
        <w:t xml:space="preserve"> via p is given by the gluing of </w:t>
      </w:r>
      <w:r w:rsidR="00FC2808" w:rsidRPr="00FC2808">
        <w:rPr>
          <w:i/>
          <w:iCs/>
        </w:rPr>
        <w:t>L</w:t>
      </w:r>
      <w:r w:rsidR="00FC2808">
        <w:t xml:space="preserve"> and </w:t>
      </w:r>
      <w:r w:rsidR="00FC2808" w:rsidRPr="00FC2808">
        <w:rPr>
          <w:i/>
          <w:iCs/>
        </w:rPr>
        <w:t>D</w:t>
      </w:r>
      <w:r w:rsidR="00FC2808">
        <w:t xml:space="preserve"> via </w:t>
      </w:r>
      <w:r w:rsidR="00FC2808" w:rsidRPr="00FC2808">
        <w:rPr>
          <w:i/>
          <w:iCs/>
        </w:rPr>
        <w:t>K</w:t>
      </w:r>
      <w:r w:rsidR="00FC2808">
        <w:t xml:space="preserve">, written </w:t>
      </w:r>
      <w:r w:rsidR="00FC2808" w:rsidRPr="00FC2808">
        <w:rPr>
          <w:i/>
          <w:iCs/>
        </w:rPr>
        <w:t>G = L +</w:t>
      </w:r>
      <w:r w:rsidR="00FC2808" w:rsidRPr="00AB5A09">
        <w:rPr>
          <w:i/>
          <w:iCs/>
          <w:vertAlign w:val="subscript"/>
        </w:rPr>
        <w:t>K</w:t>
      </w:r>
      <w:r w:rsidR="00FC2808" w:rsidRPr="00FC2808">
        <w:rPr>
          <w:i/>
          <w:iCs/>
        </w:rPr>
        <w:t xml:space="preserve"> D</w:t>
      </w:r>
      <w:r w:rsidR="00FC2808">
        <w:t xml:space="preserve">, and the target graph </w:t>
      </w:r>
      <w:r w:rsidR="00FC2808" w:rsidRPr="00FC2808">
        <w:rPr>
          <w:i/>
          <w:iCs/>
        </w:rPr>
        <w:t>H</w:t>
      </w:r>
      <w:r w:rsidR="00FC2808">
        <w:t xml:space="preserve"> by the gluing of </w:t>
      </w:r>
      <w:r w:rsidR="00FC2808" w:rsidRPr="00FC2808">
        <w:rPr>
          <w:i/>
          <w:iCs/>
        </w:rPr>
        <w:t>R</w:t>
      </w:r>
      <w:r w:rsidR="00FC2808">
        <w:t xml:space="preserve"> and </w:t>
      </w:r>
      <w:r w:rsidR="00FC2808" w:rsidRPr="00FC2808">
        <w:rPr>
          <w:i/>
          <w:iCs/>
        </w:rPr>
        <w:t>D</w:t>
      </w:r>
      <w:r w:rsidR="00FC2808">
        <w:t xml:space="preserve"> via </w:t>
      </w:r>
      <w:r w:rsidR="00FC2808" w:rsidRPr="00FC2808">
        <w:rPr>
          <w:i/>
          <w:iCs/>
        </w:rPr>
        <w:t>K</w:t>
      </w:r>
      <w:r w:rsidR="00FC2808">
        <w:t xml:space="preserve">, written </w:t>
      </w:r>
      <w:r w:rsidR="00FC2808" w:rsidRPr="00FC2808">
        <w:rPr>
          <w:i/>
          <w:iCs/>
        </w:rPr>
        <w:t>H = R +</w:t>
      </w:r>
      <w:r w:rsidR="00FC2808" w:rsidRPr="00AB5A09">
        <w:rPr>
          <w:i/>
          <w:iCs/>
          <w:vertAlign w:val="subscript"/>
        </w:rPr>
        <w:t>K</w:t>
      </w:r>
      <w:r w:rsidR="00FC2808" w:rsidRPr="00FC2808">
        <w:rPr>
          <w:i/>
          <w:iCs/>
        </w:rPr>
        <w:t xml:space="preserve"> D</w:t>
      </w:r>
      <w:r w:rsidR="00FC2808">
        <w:t xml:space="preserve">. More precisely graph </w:t>
      </w:r>
      <w:proofErr w:type="spellStart"/>
      <w:r w:rsidR="00FC2808">
        <w:t>morphisms</w:t>
      </w:r>
      <w:proofErr w:type="spellEnd"/>
      <w:r w:rsidR="00FC2808">
        <w:t xml:space="preserve"> </w:t>
      </w:r>
      <w:r w:rsidR="00FC2808" w:rsidRPr="00FC2808">
        <w:rPr>
          <w:i/>
          <w:iCs/>
        </w:rPr>
        <w:t>K → L, K → R</w:t>
      </w:r>
      <w:r w:rsidR="00FC2808">
        <w:t xml:space="preserve"> and </w:t>
      </w:r>
      <w:r w:rsidR="00FC2808" w:rsidRPr="00FC2808">
        <w:rPr>
          <w:i/>
          <w:iCs/>
        </w:rPr>
        <w:t>K → D</w:t>
      </w:r>
      <w:r w:rsidR="00FC2808">
        <w:t xml:space="preserve"> </w:t>
      </w:r>
      <w:r w:rsidR="00AB5A09">
        <w:t xml:space="preserve">are used </w:t>
      </w:r>
      <w:r w:rsidR="00FC2808">
        <w:t xml:space="preserve">to express how </w:t>
      </w:r>
      <w:r w:rsidR="00FC2808" w:rsidRPr="00FC2808">
        <w:rPr>
          <w:i/>
          <w:iCs/>
        </w:rPr>
        <w:t>K</w:t>
      </w:r>
      <w:r w:rsidR="00FC2808">
        <w:t xml:space="preserve"> is included in </w:t>
      </w:r>
      <w:r w:rsidR="00FC2808" w:rsidRPr="00FC2808">
        <w:rPr>
          <w:i/>
          <w:iCs/>
        </w:rPr>
        <w:t>L</w:t>
      </w:r>
      <w:r w:rsidR="00FC2808">
        <w:t xml:space="preserve">, </w:t>
      </w:r>
      <w:r w:rsidR="00FC2808" w:rsidRPr="00FC2808">
        <w:rPr>
          <w:i/>
          <w:iCs/>
        </w:rPr>
        <w:t>R</w:t>
      </w:r>
      <w:r w:rsidR="00FC2808">
        <w:t xml:space="preserve"> and </w:t>
      </w:r>
      <w:r w:rsidR="00FC2808" w:rsidRPr="00FC2808">
        <w:rPr>
          <w:i/>
          <w:iCs/>
        </w:rPr>
        <w:t>D</w:t>
      </w:r>
      <w:r w:rsidR="00FC2808">
        <w:t xml:space="preserve"> respectively. This allows to define the gluing constructions </w:t>
      </w:r>
      <w:r w:rsidR="00FC2808" w:rsidRPr="00FC2808">
        <w:rPr>
          <w:i/>
          <w:iCs/>
        </w:rPr>
        <w:t>G = L +</w:t>
      </w:r>
      <w:r w:rsidR="00FC2808" w:rsidRPr="0057098F">
        <w:rPr>
          <w:i/>
          <w:iCs/>
          <w:vertAlign w:val="subscript"/>
        </w:rPr>
        <w:t>K</w:t>
      </w:r>
      <w:r w:rsidR="00FC2808" w:rsidRPr="00FC2808">
        <w:rPr>
          <w:i/>
          <w:iCs/>
        </w:rPr>
        <w:t xml:space="preserve"> D</w:t>
      </w:r>
      <w:r w:rsidR="00FC2808">
        <w:t xml:space="preserve"> and </w:t>
      </w:r>
      <w:r w:rsidR="0057098F">
        <w:t xml:space="preserve">    </w:t>
      </w:r>
      <w:r w:rsidR="00FC2808" w:rsidRPr="00FC2808">
        <w:rPr>
          <w:i/>
          <w:iCs/>
        </w:rPr>
        <w:t>H = R +</w:t>
      </w:r>
      <w:r w:rsidR="00FC2808" w:rsidRPr="0057098F">
        <w:rPr>
          <w:i/>
          <w:iCs/>
          <w:vertAlign w:val="subscript"/>
        </w:rPr>
        <w:t>K</w:t>
      </w:r>
      <w:r w:rsidR="00FC2808" w:rsidRPr="00FC2808">
        <w:rPr>
          <w:i/>
          <w:iCs/>
        </w:rPr>
        <w:t xml:space="preserve"> D</w:t>
      </w:r>
      <w:r w:rsidR="00FC2808">
        <w:t xml:space="preserve"> as </w:t>
      </w:r>
      <w:proofErr w:type="spellStart"/>
      <w:r w:rsidR="00FC2808">
        <w:t>pushout</w:t>
      </w:r>
      <w:proofErr w:type="spellEnd"/>
      <w:r w:rsidR="00FC2808">
        <w:t xml:space="preserve"> constructions (1) and (2) leading to a double </w:t>
      </w:r>
      <w:proofErr w:type="spellStart"/>
      <w:r w:rsidR="00FC2808">
        <w:t>pushout</w:t>
      </w:r>
      <w:proofErr w:type="spellEnd"/>
      <w:r w:rsidR="00FC2808">
        <w:t xml:space="preserve"> </w:t>
      </w:r>
      <w:r w:rsidR="0057098F">
        <w:t xml:space="preserve">as shown </w:t>
      </w:r>
      <w:r w:rsidR="00FC2808">
        <w:t xml:space="preserve">in figure </w:t>
      </w:r>
      <w:r w:rsidR="001A5742">
        <w:t>5.</w:t>
      </w:r>
    </w:p>
    <w:p w:rsidR="00BA69D0" w:rsidRPr="00BA69D0" w:rsidRDefault="00BA69D0" w:rsidP="00BA69D0"/>
    <w:p w:rsidR="00F231AC" w:rsidRDefault="00BA69D0" w:rsidP="00BA69D0">
      <w:pPr>
        <w:jc w:val="center"/>
      </w:pPr>
      <w:r>
        <w:rPr>
          <w:noProof/>
        </w:rPr>
        <w:drawing>
          <wp:inline distT="0" distB="0" distL="0" distR="0">
            <wp:extent cx="177165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771650" cy="676275"/>
                    </a:xfrm>
                    <a:prstGeom prst="rect">
                      <a:avLst/>
                    </a:prstGeom>
                  </pic:spPr>
                </pic:pic>
              </a:graphicData>
            </a:graphic>
          </wp:inline>
        </w:drawing>
      </w:r>
    </w:p>
    <w:p w:rsidR="00BA69D0" w:rsidRPr="006A51FF" w:rsidRDefault="00921D00" w:rsidP="00A37329">
      <w:pPr>
        <w:jc w:val="center"/>
        <w:rPr>
          <w:rFonts w:ascii="Times New Roman" w:eastAsia="Times New Roman" w:hAnsi="Times New Roman" w:cs="Times New Roman"/>
          <w:sz w:val="18"/>
          <w:szCs w:val="24"/>
        </w:rPr>
      </w:pPr>
      <w:r>
        <w:rPr>
          <w:rFonts w:ascii="Times New Roman" w:eastAsia="Times New Roman" w:hAnsi="Times New Roman" w:cs="Times New Roman"/>
          <w:sz w:val="18"/>
          <w:szCs w:val="24"/>
        </w:rPr>
        <w:t>Fig</w:t>
      </w:r>
      <w:r w:rsidR="00F231AC" w:rsidRPr="006A51FF">
        <w:rPr>
          <w:rFonts w:ascii="Times New Roman" w:eastAsia="Times New Roman" w:hAnsi="Times New Roman" w:cs="Times New Roman"/>
          <w:sz w:val="18"/>
          <w:szCs w:val="24"/>
        </w:rPr>
        <w:t xml:space="preserve"> 5. </w:t>
      </w:r>
      <w:r w:rsidR="001717F8" w:rsidRPr="006A51FF">
        <w:rPr>
          <w:rFonts w:ascii="Times New Roman" w:eastAsia="Times New Roman" w:hAnsi="Times New Roman" w:cs="Times New Roman"/>
          <w:sz w:val="18"/>
          <w:szCs w:val="24"/>
        </w:rPr>
        <w:t xml:space="preserve">DPO graph transformation </w:t>
      </w:r>
      <w:r w:rsidR="00A37329" w:rsidRPr="00A37329">
        <w:rPr>
          <w:rFonts w:ascii="Times New Roman" w:hAnsi="Times New Roman" w:cs="Times New Roman"/>
          <w:color w:val="231F20"/>
          <w:sz w:val="20"/>
          <w:szCs w:val="20"/>
        </w:rPr>
        <w:t>(</w:t>
      </w:r>
      <w:proofErr w:type="spellStart"/>
      <w:r w:rsidR="00A37329" w:rsidRPr="00A37329">
        <w:rPr>
          <w:rFonts w:ascii="Times New Roman" w:hAnsi="Times New Roman" w:cs="Times New Roman"/>
          <w:color w:val="231F20"/>
          <w:sz w:val="20"/>
          <w:szCs w:val="20"/>
        </w:rPr>
        <w:t>Andries</w:t>
      </w:r>
      <w:proofErr w:type="spellEnd"/>
      <w:r w:rsidR="00A37329" w:rsidRPr="00A37329">
        <w:rPr>
          <w:rFonts w:ascii="Times New Roman" w:hAnsi="Times New Roman" w:cs="Times New Roman"/>
          <w:color w:val="231F20"/>
          <w:sz w:val="20"/>
          <w:szCs w:val="20"/>
        </w:rPr>
        <w:t xml:space="preserve">, Engels, </w:t>
      </w:r>
      <w:proofErr w:type="spellStart"/>
      <w:r w:rsidR="00A37329" w:rsidRPr="00A37329">
        <w:rPr>
          <w:rFonts w:ascii="Times New Roman" w:hAnsi="Times New Roman" w:cs="Times New Roman"/>
          <w:color w:val="231F20"/>
          <w:sz w:val="20"/>
          <w:szCs w:val="20"/>
        </w:rPr>
        <w:t>Habel</w:t>
      </w:r>
      <w:proofErr w:type="spellEnd"/>
      <w:r w:rsidR="00A37329" w:rsidRPr="00A37329">
        <w:rPr>
          <w:rFonts w:ascii="Times New Roman" w:hAnsi="Times New Roman" w:cs="Times New Roman"/>
          <w:color w:val="231F20"/>
          <w:sz w:val="20"/>
          <w:szCs w:val="20"/>
        </w:rPr>
        <w:t xml:space="preserve">, Hoffman, </w:t>
      </w:r>
      <w:proofErr w:type="spellStart"/>
      <w:r w:rsidR="00A37329" w:rsidRPr="00A37329">
        <w:rPr>
          <w:rFonts w:ascii="Times New Roman" w:hAnsi="Times New Roman" w:cs="Times New Roman"/>
          <w:color w:val="231F20"/>
          <w:sz w:val="20"/>
          <w:szCs w:val="20"/>
        </w:rPr>
        <w:t>Kreowski</w:t>
      </w:r>
      <w:proofErr w:type="spellEnd"/>
      <w:r w:rsidR="00A37329" w:rsidRPr="00A37329">
        <w:rPr>
          <w:rFonts w:ascii="Times New Roman" w:hAnsi="Times New Roman" w:cs="Times New Roman"/>
          <w:color w:val="231F20"/>
          <w:sz w:val="20"/>
          <w:szCs w:val="20"/>
        </w:rPr>
        <w:t xml:space="preserve"> &amp; </w:t>
      </w:r>
      <w:proofErr w:type="spellStart"/>
      <w:r w:rsidR="00A37329" w:rsidRPr="00A37329">
        <w:rPr>
          <w:rFonts w:ascii="Times New Roman" w:hAnsi="Times New Roman" w:cs="Times New Roman"/>
          <w:color w:val="231F20"/>
          <w:sz w:val="20"/>
          <w:szCs w:val="20"/>
        </w:rPr>
        <w:t>Kuske</w:t>
      </w:r>
      <w:proofErr w:type="spellEnd"/>
      <w:r w:rsidR="00A37329" w:rsidRPr="00A37329">
        <w:rPr>
          <w:rFonts w:ascii="Times New Roman" w:hAnsi="Times New Roman" w:cs="Times New Roman"/>
          <w:color w:val="231F20"/>
          <w:sz w:val="20"/>
          <w:szCs w:val="20"/>
        </w:rPr>
        <w:t>, 1999).</w:t>
      </w:r>
    </w:p>
    <w:p w:rsidR="006551FD" w:rsidRPr="004F5450" w:rsidRDefault="0056775C" w:rsidP="004F5450">
      <w:pPr>
        <w:pStyle w:val="2"/>
        <w:keepLines w:val="0"/>
        <w:spacing w:before="240" w:after="120" w:line="240" w:lineRule="auto"/>
        <w:rPr>
          <w:rFonts w:ascii="Times New Roman" w:eastAsia="Times New Roman" w:hAnsi="Times New Roman" w:cs="Arial"/>
          <w:iCs/>
          <w:color w:val="auto"/>
          <w:sz w:val="22"/>
          <w:szCs w:val="28"/>
        </w:rPr>
      </w:pPr>
      <w:r>
        <w:rPr>
          <w:rFonts w:ascii="Times New Roman" w:eastAsia="Times New Roman" w:hAnsi="Times New Roman" w:cs="Arial"/>
          <w:iCs/>
          <w:color w:val="auto"/>
          <w:sz w:val="22"/>
          <w:szCs w:val="28"/>
        </w:rPr>
        <w:t>4</w:t>
      </w:r>
      <w:r w:rsidR="00F566D1">
        <w:rPr>
          <w:rFonts w:ascii="Times New Roman" w:eastAsia="Times New Roman" w:hAnsi="Times New Roman" w:cs="Arial"/>
          <w:iCs/>
          <w:color w:val="auto"/>
          <w:sz w:val="22"/>
          <w:szCs w:val="28"/>
        </w:rPr>
        <w:t>.4</w:t>
      </w:r>
      <w:r w:rsidR="004F5450">
        <w:rPr>
          <w:rFonts w:ascii="Times New Roman" w:eastAsia="Times New Roman" w:hAnsi="Times New Roman" w:cs="Arial"/>
          <w:iCs/>
          <w:color w:val="auto"/>
          <w:sz w:val="22"/>
          <w:szCs w:val="28"/>
        </w:rPr>
        <w:t xml:space="preserve">. </w:t>
      </w:r>
      <w:r w:rsidR="00F131CF">
        <w:rPr>
          <w:rFonts w:ascii="Times New Roman" w:eastAsia="Times New Roman" w:hAnsi="Times New Roman" w:cs="Arial"/>
          <w:iCs/>
          <w:color w:val="auto"/>
          <w:sz w:val="22"/>
          <w:szCs w:val="28"/>
        </w:rPr>
        <w:t>L</w:t>
      </w:r>
      <w:r w:rsidR="006551FD" w:rsidRPr="004F5450">
        <w:rPr>
          <w:rFonts w:ascii="Times New Roman" w:eastAsia="Times New Roman" w:hAnsi="Times New Roman" w:cs="Arial"/>
          <w:iCs/>
          <w:color w:val="auto"/>
          <w:sz w:val="22"/>
          <w:szCs w:val="28"/>
        </w:rPr>
        <w:t>ogical approach</w:t>
      </w:r>
    </w:p>
    <w:p w:rsidR="00182378" w:rsidRDefault="006551FD" w:rsidP="00AD72C0">
      <w:pPr>
        <w:pStyle w:val="Abstract"/>
      </w:pPr>
      <w:r w:rsidRPr="00A3502A">
        <w:t>The logical approach</w:t>
      </w:r>
      <w:r w:rsidR="00AD72C0">
        <w:t xml:space="preserve"> </w:t>
      </w:r>
      <w:r w:rsidRPr="00A3502A">
        <w:t>allows expressing graph transformation and graph properties in monadic second order logic.</w:t>
      </w:r>
    </w:p>
    <w:p w:rsidR="00F5471B" w:rsidRPr="006B418D" w:rsidRDefault="0056775C" w:rsidP="006B418D">
      <w:pPr>
        <w:pStyle w:val="1"/>
        <w:keepLines w:val="0"/>
        <w:spacing w:before="240" w:after="120" w:line="240" w:lineRule="auto"/>
        <w:rPr>
          <w:rFonts w:ascii="Times New Roman" w:eastAsia="Times New Roman" w:hAnsi="Times New Roman" w:cs="Arial"/>
          <w:caps/>
          <w:color w:val="auto"/>
          <w:sz w:val="22"/>
          <w:szCs w:val="32"/>
        </w:rPr>
      </w:pPr>
      <w:r>
        <w:rPr>
          <w:rFonts w:ascii="Times New Roman" w:eastAsia="Times New Roman" w:hAnsi="Times New Roman" w:cs="Arial"/>
          <w:caps/>
          <w:color w:val="auto"/>
          <w:sz w:val="22"/>
          <w:szCs w:val="32"/>
        </w:rPr>
        <w:t>5</w:t>
      </w:r>
      <w:r w:rsidR="00F5471B" w:rsidRPr="006B418D">
        <w:rPr>
          <w:rFonts w:ascii="Times New Roman" w:eastAsia="Times New Roman" w:hAnsi="Times New Roman" w:cs="Arial"/>
          <w:caps/>
          <w:color w:val="auto"/>
          <w:sz w:val="22"/>
          <w:szCs w:val="32"/>
        </w:rPr>
        <w:t xml:space="preserve">. </w:t>
      </w:r>
      <w:r w:rsidR="006B418D" w:rsidRPr="006B418D">
        <w:rPr>
          <w:rFonts w:ascii="Times New Roman" w:eastAsia="Times New Roman" w:hAnsi="Times New Roman" w:cs="Arial"/>
          <w:caps/>
          <w:color w:val="auto"/>
          <w:sz w:val="22"/>
          <w:szCs w:val="32"/>
        </w:rPr>
        <w:t>Related work</w:t>
      </w:r>
      <w:r w:rsidR="00143838">
        <w:rPr>
          <w:rFonts w:ascii="Times New Roman" w:eastAsia="Times New Roman" w:hAnsi="Times New Roman" w:cs="Arial"/>
          <w:caps/>
          <w:color w:val="auto"/>
          <w:sz w:val="22"/>
          <w:szCs w:val="32"/>
        </w:rPr>
        <w:t>s</w:t>
      </w:r>
    </w:p>
    <w:p w:rsidR="00785B5B" w:rsidRPr="00E74049" w:rsidRDefault="00D04C50" w:rsidP="00785B5B">
      <w:pPr>
        <w:pStyle w:val="Abstract"/>
        <w:rPr>
          <w:rFonts w:asciiTheme="majorBidi" w:hAnsiTheme="majorBidi" w:cstheme="majorBidi"/>
          <w:szCs w:val="20"/>
        </w:rPr>
      </w:pPr>
      <w:r>
        <w:t xml:space="preserve">In this section </w:t>
      </w:r>
      <w:r w:rsidR="00143838" w:rsidRPr="0002217B">
        <w:t xml:space="preserve">we </w:t>
      </w:r>
      <w:r w:rsidR="00B456BA" w:rsidRPr="0002217B">
        <w:t xml:space="preserve">discuss the background to our research. Firstly, we introduce </w:t>
      </w:r>
      <w:r w:rsidR="00F01D83" w:rsidRPr="0002217B">
        <w:t xml:space="preserve">taxonomies and classifications of  graph transformation. </w:t>
      </w:r>
      <w:r w:rsidR="00B456BA" w:rsidRPr="0002217B">
        <w:t>Secondly</w:t>
      </w:r>
      <w:r w:rsidR="00F01D83" w:rsidRPr="0002217B">
        <w:t xml:space="preserve"> </w:t>
      </w:r>
      <w:r w:rsidR="00B456BA" w:rsidRPr="0002217B">
        <w:t xml:space="preserve">we </w:t>
      </w:r>
      <w:r w:rsidR="001B70EF">
        <w:t>present</w:t>
      </w:r>
      <w:r w:rsidR="00B456BA" w:rsidRPr="0002217B">
        <w:t xml:space="preserve"> </w:t>
      </w:r>
      <w:r w:rsidR="001B70EF">
        <w:t xml:space="preserve">the </w:t>
      </w:r>
      <w:r w:rsidR="00B456BA" w:rsidRPr="0002217B">
        <w:t xml:space="preserve">different </w:t>
      </w:r>
      <w:r w:rsidR="001B70EF">
        <w:t>models and meta-</w:t>
      </w:r>
      <w:r>
        <w:t>models for graph transformation</w:t>
      </w:r>
      <w:r w:rsidR="00B456BA" w:rsidRPr="0002217B">
        <w:t xml:space="preserve"> as found in literature.</w:t>
      </w:r>
      <w:r w:rsidR="00785B5B" w:rsidRPr="00785B5B">
        <w:t xml:space="preserve"> </w:t>
      </w:r>
      <w:r w:rsidR="00785B5B">
        <w:t>A summary of the comparison is given in figure 6.</w:t>
      </w:r>
    </w:p>
    <w:p w:rsidR="00D0178C" w:rsidRPr="009C605E" w:rsidRDefault="00136878" w:rsidP="003A2DA8">
      <w:pPr>
        <w:pStyle w:val="2"/>
        <w:keepLines w:val="0"/>
        <w:spacing w:before="240" w:after="120" w:line="240" w:lineRule="auto"/>
        <w:rPr>
          <w:rFonts w:ascii="Times New Roman" w:eastAsia="Times New Roman" w:hAnsi="Times New Roman" w:cs="Arial"/>
          <w:iCs/>
          <w:color w:val="auto"/>
          <w:sz w:val="22"/>
          <w:szCs w:val="28"/>
        </w:rPr>
      </w:pPr>
      <w:r>
        <w:rPr>
          <w:rFonts w:ascii="Times New Roman" w:eastAsia="Times New Roman" w:hAnsi="Times New Roman" w:cs="Arial"/>
          <w:iCs/>
          <w:color w:val="auto"/>
          <w:sz w:val="22"/>
          <w:szCs w:val="28"/>
        </w:rPr>
        <w:t>5</w:t>
      </w:r>
      <w:r w:rsidR="00D0178C" w:rsidRPr="009C605E">
        <w:rPr>
          <w:rFonts w:ascii="Times New Roman" w:eastAsia="Times New Roman" w:hAnsi="Times New Roman" w:cs="Arial"/>
          <w:iCs/>
          <w:color w:val="auto"/>
          <w:sz w:val="22"/>
          <w:szCs w:val="28"/>
        </w:rPr>
        <w:t xml:space="preserve">.1. </w:t>
      </w:r>
      <w:r w:rsidR="00C04BC3">
        <w:rPr>
          <w:rFonts w:ascii="Times New Roman" w:eastAsia="Times New Roman" w:hAnsi="Times New Roman" w:cs="Arial"/>
          <w:iCs/>
          <w:color w:val="auto"/>
          <w:sz w:val="22"/>
          <w:szCs w:val="28"/>
        </w:rPr>
        <w:t xml:space="preserve">Graph transformation </w:t>
      </w:r>
      <w:r w:rsidR="003A2DA8">
        <w:rPr>
          <w:rFonts w:ascii="Times New Roman" w:eastAsia="Times New Roman" w:hAnsi="Times New Roman" w:cs="Arial"/>
          <w:iCs/>
          <w:color w:val="auto"/>
          <w:sz w:val="22"/>
          <w:szCs w:val="28"/>
        </w:rPr>
        <w:t>comparison with QVT</w:t>
      </w:r>
    </w:p>
    <w:p w:rsidR="00E74049" w:rsidRPr="00785B5B" w:rsidRDefault="008A7F86" w:rsidP="00B226EA">
      <w:pPr>
        <w:pStyle w:val="Abstract"/>
      </w:pPr>
      <w:r>
        <w:t>Each graph transformation approach comes along with an accompanying tool. A comparative study of the corresponding tools along main model transfo</w:t>
      </w:r>
      <w:r w:rsidR="0013622D">
        <w:t>rmation facilities</w:t>
      </w:r>
      <w:r w:rsidR="00081866">
        <w:t xml:space="preserve"> with </w:t>
      </w:r>
      <w:r w:rsidR="0013622D">
        <w:t xml:space="preserve"> </w:t>
      </w:r>
      <w:r w:rsidR="00081866">
        <w:t xml:space="preserve">the Query/View/Transformation language </w:t>
      </w:r>
      <w:r w:rsidR="0013622D">
        <w:t xml:space="preserve">is presented </w:t>
      </w:r>
      <w:r w:rsidR="00950FAD">
        <w:rPr>
          <w:rFonts w:asciiTheme="majorBidi" w:hAnsiTheme="majorBidi" w:cstheme="majorBidi"/>
          <w:color w:val="000000"/>
          <w:szCs w:val="20"/>
        </w:rPr>
        <w:t>(</w:t>
      </w:r>
      <w:proofErr w:type="spellStart"/>
      <w:r w:rsidR="00950FAD" w:rsidRPr="00DD167C">
        <w:rPr>
          <w:szCs w:val="20"/>
        </w:rPr>
        <w:t>Youseﬁ</w:t>
      </w:r>
      <w:r w:rsidR="00950FAD">
        <w:rPr>
          <w:szCs w:val="20"/>
        </w:rPr>
        <w:t>an</w:t>
      </w:r>
      <w:proofErr w:type="spellEnd"/>
      <w:r w:rsidR="00950FAD">
        <w:rPr>
          <w:szCs w:val="20"/>
        </w:rPr>
        <w:t xml:space="preserve">, </w:t>
      </w:r>
      <w:proofErr w:type="spellStart"/>
      <w:r w:rsidR="00950FAD" w:rsidRPr="00DD167C">
        <w:rPr>
          <w:szCs w:val="20"/>
        </w:rPr>
        <w:t>Rafe</w:t>
      </w:r>
      <w:proofErr w:type="spellEnd"/>
      <w:r w:rsidR="00950FAD">
        <w:rPr>
          <w:szCs w:val="20"/>
        </w:rPr>
        <w:t xml:space="preserve"> &amp; </w:t>
      </w:r>
      <w:proofErr w:type="spellStart"/>
      <w:r w:rsidR="00950FAD" w:rsidRPr="00DD167C">
        <w:rPr>
          <w:szCs w:val="20"/>
        </w:rPr>
        <w:t>Rahmani</w:t>
      </w:r>
      <w:proofErr w:type="spellEnd"/>
      <w:r w:rsidR="00950FAD" w:rsidRPr="00DD167C">
        <w:rPr>
          <w:szCs w:val="20"/>
        </w:rPr>
        <w:t>,</w:t>
      </w:r>
      <w:r w:rsidR="00950FAD">
        <w:rPr>
          <w:szCs w:val="20"/>
        </w:rPr>
        <w:t xml:space="preserve"> 2014) </w:t>
      </w:r>
      <w:r w:rsidR="00081866">
        <w:t>and this since is supposed to become the OMG standard la</w:t>
      </w:r>
      <w:r w:rsidR="00B45542">
        <w:t xml:space="preserve">nguage for model transformation </w:t>
      </w:r>
      <w:r w:rsidR="00B226EA">
        <w:t>(</w:t>
      </w:r>
      <w:r w:rsidR="00B226EA">
        <w:rPr>
          <w:szCs w:val="20"/>
        </w:rPr>
        <w:t xml:space="preserve">Query/View/Transformation, </w:t>
      </w:r>
      <w:r w:rsidR="00B226EA" w:rsidRPr="007454AF">
        <w:rPr>
          <w:szCs w:val="20"/>
        </w:rPr>
        <w:t>2005</w:t>
      </w:r>
      <w:r w:rsidR="00B226EA">
        <w:rPr>
          <w:szCs w:val="20"/>
        </w:rPr>
        <w:t xml:space="preserve">). </w:t>
      </w:r>
      <w:r w:rsidR="00E17FC3">
        <w:t>This comparison is based upon sev</w:t>
      </w:r>
      <w:r w:rsidR="00FF11D2">
        <w:t>e</w:t>
      </w:r>
      <w:r w:rsidR="00E17FC3">
        <w:t>n main criteria:</w:t>
      </w:r>
      <w:r w:rsidR="00A34CE4" w:rsidRPr="00A34CE4">
        <w:rPr>
          <w:rFonts w:asciiTheme="majorBidi" w:hAnsiTheme="majorBidi" w:cstheme="majorBidi"/>
          <w:szCs w:val="20"/>
        </w:rPr>
        <w:t xml:space="preserve"> </w:t>
      </w:r>
      <w:r w:rsidR="00A34CE4">
        <w:rPr>
          <w:rFonts w:asciiTheme="majorBidi" w:hAnsiTheme="majorBidi" w:cstheme="majorBidi"/>
          <w:szCs w:val="20"/>
        </w:rPr>
        <w:t>t</w:t>
      </w:r>
      <w:r w:rsidR="00A34CE4" w:rsidRPr="000C2391">
        <w:rPr>
          <w:rFonts w:asciiTheme="majorBidi" w:hAnsiTheme="majorBidi" w:cstheme="majorBidi"/>
          <w:szCs w:val="20"/>
        </w:rPr>
        <w:t>yping Information</w:t>
      </w:r>
      <w:r w:rsidR="00A34CE4">
        <w:rPr>
          <w:rFonts w:asciiTheme="majorBidi" w:hAnsiTheme="majorBidi" w:cstheme="majorBidi"/>
          <w:szCs w:val="20"/>
        </w:rPr>
        <w:t xml:space="preserve">, </w:t>
      </w:r>
      <w:r w:rsidR="00E47283">
        <w:rPr>
          <w:rFonts w:asciiTheme="majorBidi" w:hAnsiTheme="majorBidi" w:cstheme="majorBidi"/>
          <w:szCs w:val="20"/>
        </w:rPr>
        <w:t>instances, pre-conditions, p</w:t>
      </w:r>
      <w:r w:rsidR="00355315" w:rsidRPr="00E47283">
        <w:rPr>
          <w:rFonts w:asciiTheme="majorBidi" w:hAnsiTheme="majorBidi" w:cstheme="majorBidi"/>
          <w:szCs w:val="20"/>
        </w:rPr>
        <w:t>ost-conditions</w:t>
      </w:r>
      <w:r w:rsidR="00E47283">
        <w:rPr>
          <w:rFonts w:asciiTheme="majorBidi" w:hAnsiTheme="majorBidi" w:cstheme="majorBidi"/>
          <w:szCs w:val="20"/>
        </w:rPr>
        <w:t xml:space="preserve">, actions, control, correctness, and some additional features. </w:t>
      </w:r>
    </w:p>
    <w:p w:rsidR="00355315" w:rsidRPr="00C04BC3" w:rsidRDefault="00136878" w:rsidP="00C04BC3">
      <w:pPr>
        <w:pStyle w:val="2"/>
        <w:keepLines w:val="0"/>
        <w:spacing w:before="240" w:after="120" w:line="240" w:lineRule="auto"/>
        <w:rPr>
          <w:rFonts w:ascii="Times New Roman" w:eastAsia="Times New Roman" w:hAnsi="Times New Roman" w:cs="Arial"/>
          <w:iCs/>
          <w:color w:val="auto"/>
          <w:sz w:val="22"/>
          <w:szCs w:val="28"/>
        </w:rPr>
      </w:pPr>
      <w:r>
        <w:rPr>
          <w:rFonts w:ascii="Times New Roman" w:eastAsia="Times New Roman" w:hAnsi="Times New Roman" w:cs="Arial"/>
          <w:iCs/>
          <w:color w:val="auto"/>
          <w:sz w:val="22"/>
          <w:szCs w:val="28"/>
        </w:rPr>
        <w:t>5</w:t>
      </w:r>
      <w:r w:rsidR="00C04BC3">
        <w:rPr>
          <w:rFonts w:ascii="Times New Roman" w:eastAsia="Times New Roman" w:hAnsi="Times New Roman" w:cs="Arial"/>
          <w:iCs/>
          <w:color w:val="auto"/>
          <w:sz w:val="22"/>
          <w:szCs w:val="28"/>
        </w:rPr>
        <w:t xml:space="preserve">.2. </w:t>
      </w:r>
      <w:r w:rsidR="00C04BC3" w:rsidRPr="00C04BC3">
        <w:rPr>
          <w:rFonts w:ascii="Times New Roman" w:eastAsia="Times New Roman" w:hAnsi="Times New Roman" w:cs="Arial"/>
          <w:iCs/>
          <w:color w:val="auto"/>
          <w:sz w:val="22"/>
          <w:szCs w:val="28"/>
        </w:rPr>
        <w:t>Comparison of Model Transformation Solutions</w:t>
      </w:r>
    </w:p>
    <w:p w:rsidR="008330B2" w:rsidRDefault="00012AED" w:rsidP="00C83825">
      <w:pPr>
        <w:pStyle w:val="Abstract"/>
      </w:pPr>
      <w:r w:rsidRPr="00012AED">
        <w:rPr>
          <w:rFonts w:asciiTheme="majorBidi" w:hAnsiTheme="majorBidi" w:cstheme="majorBidi"/>
          <w:szCs w:val="20"/>
        </w:rPr>
        <w:t xml:space="preserve">The criteria used in this comparison are: </w:t>
      </w:r>
      <w:r w:rsidR="00172334">
        <w:t>Persistent classes (attributes of primitive data type</w:t>
      </w:r>
      <w:r w:rsidR="002B02A8">
        <w:t xml:space="preserve"> and attributes of persistent classes</w:t>
      </w:r>
      <w:r w:rsidR="00172334">
        <w:t xml:space="preserve">),  </w:t>
      </w:r>
      <w:r w:rsidR="00213963">
        <w:t>Inheritance (transitive closure</w:t>
      </w:r>
      <w:r w:rsidR="00DD4192">
        <w:t xml:space="preserve"> and attributes and associations of subclasses), </w:t>
      </w:r>
      <w:r w:rsidR="00996FFB">
        <w:t>Non-</w:t>
      </w:r>
      <w:r w:rsidR="00996FFB">
        <w:lastRenderedPageBreak/>
        <w:t>persistent classes (attributes and associations of non-persistent classes)</w:t>
      </w:r>
      <w:r w:rsidR="00BF6156">
        <w:t xml:space="preserve">, </w:t>
      </w:r>
      <w:r w:rsidR="002319D7">
        <w:t>deletion of source model</w:t>
      </w:r>
      <w:r w:rsidR="000B02A6">
        <w:t xml:space="preserve"> and deletion of helper structure abilities</w:t>
      </w:r>
      <w:r w:rsidR="00DC45FC">
        <w:t xml:space="preserve"> </w:t>
      </w:r>
      <w:r w:rsidR="00C83825">
        <w:t>(</w:t>
      </w:r>
      <w:r w:rsidR="00C83825">
        <w:rPr>
          <w:szCs w:val="20"/>
        </w:rPr>
        <w:t xml:space="preserve">Query/View/Transformation, </w:t>
      </w:r>
      <w:r w:rsidR="00C83825" w:rsidRPr="007454AF">
        <w:rPr>
          <w:szCs w:val="20"/>
        </w:rPr>
        <w:t>2005</w:t>
      </w:r>
      <w:r w:rsidR="00C83825">
        <w:rPr>
          <w:szCs w:val="20"/>
        </w:rPr>
        <w:t>).</w:t>
      </w:r>
    </w:p>
    <w:p w:rsidR="0004048A" w:rsidRDefault="00136878" w:rsidP="0004048A">
      <w:pPr>
        <w:pStyle w:val="2"/>
        <w:keepLines w:val="0"/>
        <w:spacing w:before="240" w:after="120" w:line="240" w:lineRule="auto"/>
        <w:rPr>
          <w:rFonts w:ascii="Times New Roman" w:eastAsia="Times New Roman" w:hAnsi="Times New Roman" w:cs="Arial"/>
          <w:iCs/>
          <w:color w:val="auto"/>
          <w:sz w:val="22"/>
          <w:szCs w:val="28"/>
        </w:rPr>
      </w:pPr>
      <w:r>
        <w:rPr>
          <w:rFonts w:ascii="Times New Roman" w:eastAsia="Times New Roman" w:hAnsi="Times New Roman" w:cs="Arial"/>
          <w:iCs/>
          <w:color w:val="auto"/>
          <w:sz w:val="22"/>
          <w:szCs w:val="28"/>
        </w:rPr>
        <w:t>5</w:t>
      </w:r>
      <w:r w:rsidR="005A4CC0">
        <w:rPr>
          <w:rFonts w:ascii="Times New Roman" w:eastAsia="Times New Roman" w:hAnsi="Times New Roman" w:cs="Arial"/>
          <w:iCs/>
          <w:color w:val="auto"/>
          <w:sz w:val="22"/>
          <w:szCs w:val="28"/>
        </w:rPr>
        <w:t>.3.</w:t>
      </w:r>
      <w:r w:rsidR="0004048A" w:rsidRPr="0004048A">
        <w:rPr>
          <w:rFonts w:ascii="Times New Roman" w:eastAsia="Times New Roman" w:hAnsi="Times New Roman" w:cs="Arial"/>
          <w:iCs/>
          <w:color w:val="auto"/>
          <w:sz w:val="22"/>
          <w:szCs w:val="28"/>
        </w:rPr>
        <w:t>Comparison of Accompanying Tools</w:t>
      </w:r>
    </w:p>
    <w:p w:rsidR="00D83268" w:rsidRDefault="00D83268" w:rsidP="00211D72">
      <w:pPr>
        <w:pStyle w:val="Abstract"/>
      </w:pPr>
      <w:r>
        <w:t>A comparative study upon supporting tools</w:t>
      </w:r>
      <w:r w:rsidR="00565BB2">
        <w:t xml:space="preserve"> functionalities</w:t>
      </w:r>
      <w:r>
        <w:t xml:space="preserve">: </w:t>
      </w:r>
      <w:r w:rsidR="00565BB2">
        <w:t>e</w:t>
      </w:r>
      <w:r>
        <w:t xml:space="preserve">ditors, </w:t>
      </w:r>
      <w:r w:rsidR="00565BB2">
        <w:t>s</w:t>
      </w:r>
      <w:r>
        <w:t xml:space="preserve">imulation, </w:t>
      </w:r>
      <w:r w:rsidR="00565BB2">
        <w:t>compilation, debugging and validation</w:t>
      </w:r>
      <w:r w:rsidR="006C2441">
        <w:t xml:space="preserve"> </w:t>
      </w:r>
      <w:r w:rsidR="00D26E49">
        <w:t xml:space="preserve">is presented in </w:t>
      </w:r>
      <w:r w:rsidR="00211D72">
        <w:t>(</w:t>
      </w:r>
      <w:r w:rsidR="00211D72">
        <w:rPr>
          <w:szCs w:val="20"/>
        </w:rPr>
        <w:t xml:space="preserve">Query/View/Transformation, </w:t>
      </w:r>
      <w:r w:rsidR="00211D72" w:rsidRPr="007454AF">
        <w:rPr>
          <w:szCs w:val="20"/>
        </w:rPr>
        <w:t>2005</w:t>
      </w:r>
      <w:r w:rsidR="00211D72">
        <w:rPr>
          <w:szCs w:val="20"/>
        </w:rPr>
        <w:t>).</w:t>
      </w:r>
    </w:p>
    <w:p w:rsidR="00167C8B" w:rsidRPr="00167C8B" w:rsidRDefault="00167C8B" w:rsidP="002D15E7">
      <w:pPr>
        <w:jc w:val="center"/>
      </w:pPr>
      <w:r>
        <w:rPr>
          <w:noProof/>
        </w:rPr>
        <w:lastRenderedPageBreak/>
        <w:drawing>
          <wp:inline distT="0" distB="0" distL="0" distR="0">
            <wp:extent cx="5757062" cy="677387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756375" cy="6773067"/>
                    </a:xfrm>
                    <a:prstGeom prst="rect">
                      <a:avLst/>
                    </a:prstGeom>
                  </pic:spPr>
                </pic:pic>
              </a:graphicData>
            </a:graphic>
          </wp:inline>
        </w:drawing>
      </w:r>
    </w:p>
    <w:p w:rsidR="00D83268" w:rsidRPr="00167C8B" w:rsidRDefault="00167C8B" w:rsidP="007373FC">
      <w:pPr>
        <w:jc w:val="center"/>
        <w:rPr>
          <w:rFonts w:ascii="Times New Roman" w:eastAsia="Times New Roman" w:hAnsi="Times New Roman" w:cs="Times New Roman"/>
          <w:sz w:val="18"/>
          <w:szCs w:val="24"/>
        </w:rPr>
      </w:pPr>
      <w:r w:rsidRPr="00167C8B">
        <w:rPr>
          <w:rFonts w:ascii="Times New Roman" w:eastAsia="Times New Roman" w:hAnsi="Times New Roman" w:cs="Times New Roman"/>
          <w:sz w:val="18"/>
          <w:szCs w:val="24"/>
        </w:rPr>
        <w:t>Fig 6. Comparison of graph transformation approaches and QVT, solution and tools</w:t>
      </w:r>
      <w:r w:rsidR="00201B02">
        <w:rPr>
          <w:rFonts w:ascii="Times New Roman" w:eastAsia="Times New Roman" w:hAnsi="Times New Roman" w:cs="Times New Roman"/>
          <w:sz w:val="18"/>
          <w:szCs w:val="24"/>
        </w:rPr>
        <w:t xml:space="preserve"> </w:t>
      </w:r>
      <w:r w:rsidR="007373FC">
        <w:t>(</w:t>
      </w:r>
      <w:r w:rsidR="007373FC">
        <w:rPr>
          <w:rFonts w:ascii="Times New Roman" w:eastAsia="Times New Roman" w:hAnsi="Times New Roman" w:cs="Times New Roman"/>
          <w:sz w:val="20"/>
          <w:szCs w:val="20"/>
        </w:rPr>
        <w:t xml:space="preserve">Query/View/Transformation, </w:t>
      </w:r>
      <w:r w:rsidR="007373FC" w:rsidRPr="007454AF">
        <w:rPr>
          <w:rFonts w:ascii="Times New Roman" w:eastAsia="Times New Roman" w:hAnsi="Times New Roman" w:cs="Times New Roman"/>
          <w:sz w:val="20"/>
          <w:szCs w:val="20"/>
        </w:rPr>
        <w:t>2005</w:t>
      </w:r>
      <w:r w:rsidR="007373FC">
        <w:rPr>
          <w:szCs w:val="20"/>
        </w:rPr>
        <w:t>).</w:t>
      </w:r>
    </w:p>
    <w:p w:rsidR="0052444C" w:rsidRPr="00E049AB" w:rsidRDefault="00136878" w:rsidP="003A557B">
      <w:pPr>
        <w:pStyle w:val="2"/>
        <w:keepLines w:val="0"/>
        <w:spacing w:before="240" w:after="120" w:line="240" w:lineRule="auto"/>
        <w:rPr>
          <w:rFonts w:ascii="Times New Roman" w:eastAsia="Times New Roman" w:hAnsi="Times New Roman" w:cs="Arial"/>
          <w:iCs/>
          <w:color w:val="auto"/>
          <w:sz w:val="22"/>
          <w:szCs w:val="28"/>
        </w:rPr>
      </w:pPr>
      <w:r>
        <w:rPr>
          <w:rFonts w:ascii="Times New Roman" w:eastAsia="Times New Roman" w:hAnsi="Times New Roman" w:cs="Arial"/>
          <w:iCs/>
          <w:color w:val="auto"/>
          <w:sz w:val="22"/>
          <w:szCs w:val="28"/>
        </w:rPr>
        <w:lastRenderedPageBreak/>
        <w:t>5</w:t>
      </w:r>
      <w:r w:rsidR="0052444C" w:rsidRPr="00E049AB">
        <w:rPr>
          <w:rFonts w:ascii="Times New Roman" w:eastAsia="Times New Roman" w:hAnsi="Times New Roman" w:cs="Arial"/>
          <w:iCs/>
          <w:color w:val="auto"/>
          <w:sz w:val="22"/>
          <w:szCs w:val="28"/>
        </w:rPr>
        <w:t>.</w:t>
      </w:r>
      <w:r w:rsidR="002E37D7">
        <w:rPr>
          <w:rFonts w:ascii="Times New Roman" w:eastAsia="Times New Roman" w:hAnsi="Times New Roman" w:cs="Arial"/>
          <w:iCs/>
          <w:color w:val="auto"/>
          <w:sz w:val="22"/>
          <w:szCs w:val="28"/>
        </w:rPr>
        <w:t>4</w:t>
      </w:r>
      <w:r w:rsidR="0052444C" w:rsidRPr="00E049AB">
        <w:rPr>
          <w:rFonts w:ascii="Times New Roman" w:eastAsia="Times New Roman" w:hAnsi="Times New Roman" w:cs="Arial"/>
          <w:iCs/>
          <w:color w:val="auto"/>
          <w:sz w:val="22"/>
          <w:szCs w:val="28"/>
        </w:rPr>
        <w:t xml:space="preserve">. </w:t>
      </w:r>
      <w:proofErr w:type="spellStart"/>
      <w:r w:rsidR="00793A17" w:rsidRPr="00E049AB">
        <w:rPr>
          <w:rFonts w:ascii="Times New Roman" w:eastAsia="Times New Roman" w:hAnsi="Times New Roman" w:cs="Arial"/>
          <w:iCs/>
          <w:color w:val="auto"/>
          <w:sz w:val="22"/>
          <w:szCs w:val="28"/>
        </w:rPr>
        <w:t>Me</w:t>
      </w:r>
      <w:r w:rsidR="00AD10AF" w:rsidRPr="00E049AB">
        <w:rPr>
          <w:rFonts w:ascii="Times New Roman" w:eastAsia="Times New Roman" w:hAnsi="Times New Roman" w:cs="Arial"/>
          <w:iCs/>
          <w:color w:val="auto"/>
          <w:sz w:val="22"/>
          <w:szCs w:val="28"/>
        </w:rPr>
        <w:t>ns</w:t>
      </w:r>
      <w:proofErr w:type="spellEnd"/>
      <w:r w:rsidR="009C3E4B" w:rsidRPr="00E049AB">
        <w:rPr>
          <w:rFonts w:ascii="Times New Roman" w:eastAsia="Times New Roman" w:hAnsi="Times New Roman" w:cs="Arial"/>
          <w:iCs/>
          <w:color w:val="auto"/>
          <w:sz w:val="22"/>
          <w:szCs w:val="28"/>
        </w:rPr>
        <w:t xml:space="preserve"> model</w:t>
      </w:r>
      <w:r w:rsidR="005E5AEE" w:rsidRPr="00E049AB">
        <w:rPr>
          <w:rFonts w:ascii="Times New Roman" w:eastAsia="Times New Roman" w:hAnsi="Times New Roman" w:cs="Arial"/>
          <w:iCs/>
          <w:color w:val="auto"/>
          <w:sz w:val="22"/>
          <w:szCs w:val="28"/>
        </w:rPr>
        <w:t xml:space="preserve"> </w:t>
      </w:r>
      <w:r w:rsidR="003A557B" w:rsidRPr="003A557B">
        <w:rPr>
          <w:rFonts w:ascii="Times New Roman" w:eastAsia="Times New Roman" w:hAnsi="Times New Roman" w:cs="Arial"/>
          <w:iCs/>
          <w:color w:val="auto"/>
          <w:sz w:val="22"/>
          <w:szCs w:val="28"/>
        </w:rPr>
        <w:t>(</w:t>
      </w:r>
      <w:proofErr w:type="spellStart"/>
      <w:r w:rsidR="003A557B" w:rsidRPr="003A557B">
        <w:rPr>
          <w:rFonts w:ascii="Times New Roman" w:eastAsia="Times New Roman" w:hAnsi="Times New Roman" w:cs="Arial"/>
          <w:iCs/>
          <w:color w:val="auto"/>
          <w:sz w:val="22"/>
          <w:szCs w:val="28"/>
        </w:rPr>
        <w:t>Mens</w:t>
      </w:r>
      <w:proofErr w:type="spellEnd"/>
      <w:r w:rsidR="003A557B" w:rsidRPr="003A557B">
        <w:rPr>
          <w:rFonts w:ascii="Times New Roman" w:eastAsia="Times New Roman" w:hAnsi="Times New Roman" w:cs="Arial"/>
          <w:iCs/>
          <w:color w:val="auto"/>
          <w:sz w:val="22"/>
          <w:szCs w:val="28"/>
        </w:rPr>
        <w:t xml:space="preserve"> &amp; Pieter, 2006)</w:t>
      </w:r>
    </w:p>
    <w:p w:rsidR="00BD3BB8" w:rsidRPr="00BD3BB8" w:rsidRDefault="00AD10AF" w:rsidP="003A557B">
      <w:pPr>
        <w:pStyle w:val="Abstract"/>
      </w:pPr>
      <w:r w:rsidRPr="004639B3">
        <w:t xml:space="preserve">Tom </w:t>
      </w:r>
      <w:proofErr w:type="spellStart"/>
      <w:r w:rsidRPr="004639B3">
        <w:t>Mens</w:t>
      </w:r>
      <w:proofErr w:type="spellEnd"/>
      <w:r w:rsidRPr="004639B3">
        <w:t xml:space="preserve"> et al. offer in </w:t>
      </w:r>
      <w:r w:rsidR="003A557B">
        <w:t>(</w:t>
      </w:r>
      <w:proofErr w:type="spellStart"/>
      <w:r w:rsidR="003A557B">
        <w:rPr>
          <w:szCs w:val="20"/>
        </w:rPr>
        <w:t>Mens</w:t>
      </w:r>
      <w:proofErr w:type="spellEnd"/>
      <w:r w:rsidR="003A557B">
        <w:rPr>
          <w:szCs w:val="20"/>
        </w:rPr>
        <w:t xml:space="preserve"> &amp; Pieter, </w:t>
      </w:r>
      <w:r w:rsidR="003A557B" w:rsidRPr="00A7708A">
        <w:rPr>
          <w:szCs w:val="20"/>
        </w:rPr>
        <w:t>2006</w:t>
      </w:r>
      <w:r w:rsidR="003A557B">
        <w:rPr>
          <w:szCs w:val="20"/>
        </w:rPr>
        <w:t xml:space="preserve">). </w:t>
      </w:r>
      <w:r w:rsidRPr="004639B3">
        <w:t>another taxonom</w:t>
      </w:r>
      <w:r w:rsidR="004639B3">
        <w:t xml:space="preserve">y of model transformation based </w:t>
      </w:r>
      <w:r w:rsidRPr="004639B3">
        <w:t>on the discussions of a working group on model transfo</w:t>
      </w:r>
      <w:r w:rsidR="004639B3">
        <w:t xml:space="preserve">rmation of the </w:t>
      </w:r>
      <w:proofErr w:type="spellStart"/>
      <w:r w:rsidR="004639B3">
        <w:t>Dagstuhl</w:t>
      </w:r>
      <w:proofErr w:type="spellEnd"/>
      <w:r w:rsidR="004639B3">
        <w:t xml:space="preserve"> Seminar </w:t>
      </w:r>
      <w:r w:rsidRPr="004639B3">
        <w:t>on Language Engineering for Model Driven Software</w:t>
      </w:r>
      <w:r w:rsidR="004639B3">
        <w:t xml:space="preserve"> Development. The two works are </w:t>
      </w:r>
      <w:r w:rsidRPr="004639B3">
        <w:t xml:space="preserve">relatively similar since we find the same concepts. </w:t>
      </w:r>
      <w:proofErr w:type="spellStart"/>
      <w:r w:rsidRPr="004639B3">
        <w:t>Men</w:t>
      </w:r>
      <w:r w:rsidR="00B576D4">
        <w:t>s</w:t>
      </w:r>
      <w:proofErr w:type="spellEnd"/>
      <w:r w:rsidR="00B576D4">
        <w:t xml:space="preserve"> et al. </w:t>
      </w:r>
      <w:proofErr w:type="spellStart"/>
      <w:r w:rsidR="00B576D4">
        <w:t>focuse</w:t>
      </w:r>
      <w:proofErr w:type="spellEnd"/>
      <w:r w:rsidR="004639B3">
        <w:t xml:space="preserve"> on helping the </w:t>
      </w:r>
      <w:r w:rsidRPr="004639B3">
        <w:t>developer choosing a particular transformation language</w:t>
      </w:r>
      <w:r w:rsidR="004639B3">
        <w:t xml:space="preserve"> by answering crucial questions </w:t>
      </w:r>
      <w:r w:rsidRPr="004639B3">
        <w:t>for model transformation they proposes</w:t>
      </w:r>
      <w:r w:rsidR="00CE5AFB">
        <w:t xml:space="preserve"> </w:t>
      </w:r>
      <w:r w:rsidR="00253C31">
        <w:t>(</w:t>
      </w:r>
      <w:r w:rsidR="00CE5AFB">
        <w:t xml:space="preserve"> </w:t>
      </w:r>
      <w:proofErr w:type="spellStart"/>
      <w:r w:rsidR="009A504F">
        <w:rPr>
          <w:szCs w:val="20"/>
        </w:rPr>
        <w:t>Czarnecki</w:t>
      </w:r>
      <w:proofErr w:type="spellEnd"/>
      <w:r w:rsidR="00CE5AFB">
        <w:rPr>
          <w:szCs w:val="20"/>
        </w:rPr>
        <w:t xml:space="preserve"> &amp; </w:t>
      </w:r>
      <w:proofErr w:type="spellStart"/>
      <w:r w:rsidR="00CE5AFB" w:rsidRPr="0039564F">
        <w:rPr>
          <w:szCs w:val="20"/>
        </w:rPr>
        <w:t>Helsen</w:t>
      </w:r>
      <w:proofErr w:type="spellEnd"/>
      <w:r w:rsidR="00CE5AFB">
        <w:rPr>
          <w:szCs w:val="20"/>
        </w:rPr>
        <w:t>, 2003).</w:t>
      </w:r>
    </w:p>
    <w:p w:rsidR="009C3E4B" w:rsidRPr="009C3E4B" w:rsidRDefault="00136878" w:rsidP="00253C31">
      <w:pPr>
        <w:pStyle w:val="2"/>
        <w:keepLines w:val="0"/>
        <w:spacing w:before="240" w:after="120" w:line="240" w:lineRule="auto"/>
        <w:rPr>
          <w:rFonts w:ascii="Times New Roman" w:eastAsia="Times New Roman" w:hAnsi="Times New Roman" w:cs="Arial"/>
          <w:iCs/>
          <w:color w:val="auto"/>
          <w:sz w:val="22"/>
          <w:szCs w:val="28"/>
        </w:rPr>
      </w:pPr>
      <w:r>
        <w:rPr>
          <w:rFonts w:ascii="Times New Roman" w:eastAsia="Times New Roman" w:hAnsi="Times New Roman" w:cs="Arial"/>
          <w:iCs/>
          <w:color w:val="auto"/>
          <w:sz w:val="22"/>
          <w:szCs w:val="28"/>
        </w:rPr>
        <w:t>5</w:t>
      </w:r>
      <w:r w:rsidR="002E37D7">
        <w:rPr>
          <w:rFonts w:ascii="Times New Roman" w:eastAsia="Times New Roman" w:hAnsi="Times New Roman" w:cs="Arial"/>
          <w:iCs/>
          <w:color w:val="auto"/>
          <w:sz w:val="22"/>
          <w:szCs w:val="28"/>
        </w:rPr>
        <w:t>.5</w:t>
      </w:r>
      <w:r w:rsidR="009C3E4B" w:rsidRPr="009C3E4B">
        <w:rPr>
          <w:rFonts w:ascii="Times New Roman" w:eastAsia="Times New Roman" w:hAnsi="Times New Roman" w:cs="Arial"/>
          <w:iCs/>
          <w:color w:val="auto"/>
          <w:sz w:val="22"/>
          <w:szCs w:val="28"/>
        </w:rPr>
        <w:t xml:space="preserve">. </w:t>
      </w:r>
      <w:proofErr w:type="spellStart"/>
      <w:r w:rsidR="009C3E4B" w:rsidRPr="009C3E4B">
        <w:rPr>
          <w:rFonts w:ascii="Times New Roman" w:eastAsia="Times New Roman" w:hAnsi="Times New Roman" w:cs="Arial"/>
          <w:iCs/>
          <w:color w:val="auto"/>
          <w:sz w:val="22"/>
          <w:szCs w:val="28"/>
        </w:rPr>
        <w:t>Cezarnaki</w:t>
      </w:r>
      <w:proofErr w:type="spellEnd"/>
      <w:r w:rsidR="009C3E4B" w:rsidRPr="009C3E4B">
        <w:rPr>
          <w:rFonts w:ascii="Times New Roman" w:eastAsia="Times New Roman" w:hAnsi="Times New Roman" w:cs="Arial"/>
          <w:iCs/>
          <w:color w:val="auto"/>
          <w:sz w:val="22"/>
          <w:szCs w:val="28"/>
        </w:rPr>
        <w:t xml:space="preserve"> prototype</w:t>
      </w:r>
      <w:r w:rsidR="00EA3B44">
        <w:rPr>
          <w:rFonts w:ascii="Times New Roman" w:eastAsia="Times New Roman" w:hAnsi="Times New Roman" w:cs="Arial"/>
          <w:iCs/>
          <w:color w:val="auto"/>
          <w:sz w:val="22"/>
          <w:szCs w:val="28"/>
        </w:rPr>
        <w:t xml:space="preserve"> </w:t>
      </w:r>
      <w:r w:rsidR="00253C31" w:rsidRPr="00253C31">
        <w:rPr>
          <w:rFonts w:ascii="Times New Roman" w:eastAsia="Times New Roman" w:hAnsi="Times New Roman" w:cs="Arial"/>
          <w:iCs/>
          <w:color w:val="auto"/>
          <w:sz w:val="22"/>
          <w:szCs w:val="28"/>
        </w:rPr>
        <w:t xml:space="preserve">( </w:t>
      </w:r>
      <w:proofErr w:type="spellStart"/>
      <w:r w:rsidR="00253C31" w:rsidRPr="00253C31">
        <w:rPr>
          <w:rFonts w:ascii="Times New Roman" w:eastAsia="Times New Roman" w:hAnsi="Times New Roman" w:cs="Arial"/>
          <w:iCs/>
          <w:color w:val="auto"/>
          <w:sz w:val="22"/>
          <w:szCs w:val="28"/>
        </w:rPr>
        <w:t>Czarnecki</w:t>
      </w:r>
      <w:proofErr w:type="spellEnd"/>
      <w:r w:rsidR="00253C31" w:rsidRPr="00253C31">
        <w:rPr>
          <w:rFonts w:ascii="Times New Roman" w:eastAsia="Times New Roman" w:hAnsi="Times New Roman" w:cs="Arial"/>
          <w:iCs/>
          <w:color w:val="auto"/>
          <w:sz w:val="22"/>
          <w:szCs w:val="28"/>
        </w:rPr>
        <w:t xml:space="preserve">, K &amp; </w:t>
      </w:r>
      <w:proofErr w:type="spellStart"/>
      <w:r w:rsidR="00253C31" w:rsidRPr="00253C31">
        <w:rPr>
          <w:rFonts w:ascii="Times New Roman" w:eastAsia="Times New Roman" w:hAnsi="Times New Roman" w:cs="Arial"/>
          <w:iCs/>
          <w:color w:val="auto"/>
          <w:sz w:val="22"/>
          <w:szCs w:val="28"/>
        </w:rPr>
        <w:t>Helsen</w:t>
      </w:r>
      <w:proofErr w:type="spellEnd"/>
      <w:r w:rsidR="00253C31" w:rsidRPr="00253C31">
        <w:rPr>
          <w:rFonts w:ascii="Times New Roman" w:eastAsia="Times New Roman" w:hAnsi="Times New Roman" w:cs="Arial"/>
          <w:iCs/>
          <w:color w:val="auto"/>
          <w:sz w:val="22"/>
          <w:szCs w:val="28"/>
        </w:rPr>
        <w:t xml:space="preserve">, </w:t>
      </w:r>
      <w:r w:rsidR="00253C31">
        <w:rPr>
          <w:rFonts w:ascii="Times New Roman" w:eastAsia="Times New Roman" w:hAnsi="Times New Roman" w:cs="Arial"/>
          <w:iCs/>
          <w:color w:val="auto"/>
          <w:sz w:val="22"/>
          <w:szCs w:val="28"/>
        </w:rPr>
        <w:t>S, 2003)</w:t>
      </w:r>
    </w:p>
    <w:p w:rsidR="00EE401E" w:rsidRDefault="00EE401E" w:rsidP="00253C31">
      <w:pPr>
        <w:pStyle w:val="Abstract"/>
      </w:pPr>
      <w:r>
        <w:t xml:space="preserve">Based on the state of the art described </w:t>
      </w:r>
      <w:r w:rsidR="00253C31">
        <w:t xml:space="preserve">, </w:t>
      </w:r>
      <w:proofErr w:type="spellStart"/>
      <w:r w:rsidR="00830EC5">
        <w:t>Czarnecki</w:t>
      </w:r>
      <w:proofErr w:type="spellEnd"/>
      <w:r w:rsidR="00830EC5">
        <w:t xml:space="preserve"> et al, proposes a possible taxonomy for the classification of several existing and proposed model transformation approaches</w:t>
      </w:r>
      <w:r w:rsidR="00253C31">
        <w:t xml:space="preserve"> ( </w:t>
      </w:r>
      <w:proofErr w:type="spellStart"/>
      <w:r w:rsidR="009A504F">
        <w:rPr>
          <w:szCs w:val="20"/>
        </w:rPr>
        <w:t>Czarnecki</w:t>
      </w:r>
      <w:proofErr w:type="spellEnd"/>
      <w:r w:rsidR="00253C31">
        <w:rPr>
          <w:szCs w:val="20"/>
        </w:rPr>
        <w:t xml:space="preserve"> &amp; </w:t>
      </w:r>
      <w:proofErr w:type="spellStart"/>
      <w:r w:rsidR="00253C31" w:rsidRPr="0039564F">
        <w:rPr>
          <w:szCs w:val="20"/>
        </w:rPr>
        <w:t>Helsen</w:t>
      </w:r>
      <w:proofErr w:type="spellEnd"/>
      <w:r w:rsidR="00253C31">
        <w:rPr>
          <w:szCs w:val="20"/>
        </w:rPr>
        <w:t>, 2003).</w:t>
      </w:r>
      <w:r w:rsidR="00AC739B">
        <w:t>This taxonomy is the result of applying domain analysis to existing model transformation approaches</w:t>
      </w:r>
      <w:r w:rsidR="002A0D48">
        <w:t xml:space="preserve">, and is shown in the top-level feature diagram, where each </w:t>
      </w:r>
      <w:proofErr w:type="spellStart"/>
      <w:r w:rsidR="002A0D48">
        <w:t>subnode</w:t>
      </w:r>
      <w:proofErr w:type="spellEnd"/>
      <w:r w:rsidR="002A0D48">
        <w:t xml:space="preserve"> represents a major point of variation</w:t>
      </w:r>
      <w:r w:rsidR="006959FB">
        <w:t xml:space="preserve"> in figure 7</w:t>
      </w:r>
      <w:r w:rsidR="002317D6">
        <w:t>.</w:t>
      </w:r>
    </w:p>
    <w:p w:rsidR="008C0411" w:rsidRDefault="008C0411" w:rsidP="002A15FB">
      <w:pPr>
        <w:jc w:val="center"/>
      </w:pPr>
    </w:p>
    <w:p w:rsidR="008C0411" w:rsidRDefault="00D47C42" w:rsidP="002A15FB">
      <w:pPr>
        <w:jc w:val="center"/>
      </w:pPr>
      <w:r>
        <w:rPr>
          <w:noProof/>
        </w:rPr>
        <w:drawing>
          <wp:inline distT="0" distB="0" distL="0" distR="0">
            <wp:extent cx="3811219" cy="16226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3821535" cy="1627038"/>
                    </a:xfrm>
                    <a:prstGeom prst="rect">
                      <a:avLst/>
                    </a:prstGeom>
                  </pic:spPr>
                </pic:pic>
              </a:graphicData>
            </a:graphic>
          </wp:inline>
        </w:drawing>
      </w:r>
    </w:p>
    <w:p w:rsidR="008C0411" w:rsidRPr="0076583D" w:rsidRDefault="008C0411" w:rsidP="00B46651">
      <w:pPr>
        <w:jc w:val="center"/>
        <w:rPr>
          <w:rFonts w:ascii="Times New Roman" w:eastAsia="Times New Roman" w:hAnsi="Times New Roman" w:cs="Times New Roman"/>
          <w:sz w:val="18"/>
          <w:szCs w:val="24"/>
        </w:rPr>
      </w:pPr>
      <w:r w:rsidRPr="00167C8B">
        <w:rPr>
          <w:rFonts w:ascii="Times New Roman" w:eastAsia="Times New Roman" w:hAnsi="Times New Roman" w:cs="Times New Roman"/>
          <w:sz w:val="18"/>
          <w:szCs w:val="24"/>
        </w:rPr>
        <w:t xml:space="preserve">Fig </w:t>
      </w:r>
      <w:r>
        <w:rPr>
          <w:rFonts w:ascii="Times New Roman" w:eastAsia="Times New Roman" w:hAnsi="Times New Roman" w:cs="Times New Roman"/>
          <w:sz w:val="18"/>
          <w:szCs w:val="24"/>
        </w:rPr>
        <w:t>7</w:t>
      </w:r>
      <w:r w:rsidRPr="00167C8B">
        <w:rPr>
          <w:rFonts w:ascii="Times New Roman" w:eastAsia="Times New Roman" w:hAnsi="Times New Roman" w:cs="Times New Roman"/>
          <w:sz w:val="18"/>
          <w:szCs w:val="24"/>
        </w:rPr>
        <w:t xml:space="preserve">. </w:t>
      </w:r>
      <w:r w:rsidR="0076583D" w:rsidRPr="0076583D">
        <w:rPr>
          <w:rFonts w:ascii="Times New Roman" w:eastAsia="Times New Roman" w:hAnsi="Times New Roman" w:cs="Times New Roman"/>
          <w:sz w:val="18"/>
          <w:szCs w:val="24"/>
        </w:rPr>
        <w:t>Feature diagram representing the top-level areas of variation</w:t>
      </w:r>
      <w:r w:rsidR="0076583D">
        <w:rPr>
          <w:rFonts w:ascii="Times New Roman" w:eastAsia="Times New Roman" w:hAnsi="Times New Roman" w:cs="Times New Roman"/>
          <w:sz w:val="18"/>
          <w:szCs w:val="24"/>
        </w:rPr>
        <w:t xml:space="preserve"> </w:t>
      </w:r>
      <w:r w:rsidR="00B46651" w:rsidRPr="00B46651">
        <w:rPr>
          <w:rFonts w:ascii="Times New Roman" w:eastAsia="Times New Roman" w:hAnsi="Times New Roman" w:cs="Times New Roman"/>
          <w:sz w:val="18"/>
          <w:szCs w:val="24"/>
        </w:rPr>
        <w:t xml:space="preserve">( </w:t>
      </w:r>
      <w:proofErr w:type="spellStart"/>
      <w:r w:rsidR="00B46651" w:rsidRPr="00B46651">
        <w:rPr>
          <w:rFonts w:ascii="Times New Roman" w:eastAsia="Times New Roman" w:hAnsi="Times New Roman" w:cs="Times New Roman"/>
          <w:sz w:val="18"/>
          <w:szCs w:val="24"/>
        </w:rPr>
        <w:t>Czarnecki</w:t>
      </w:r>
      <w:proofErr w:type="spellEnd"/>
      <w:r w:rsidR="00B46651" w:rsidRPr="00B46651">
        <w:rPr>
          <w:rFonts w:ascii="Times New Roman" w:eastAsia="Times New Roman" w:hAnsi="Times New Roman" w:cs="Times New Roman"/>
          <w:sz w:val="18"/>
          <w:szCs w:val="24"/>
        </w:rPr>
        <w:t xml:space="preserve"> &amp; </w:t>
      </w:r>
      <w:proofErr w:type="spellStart"/>
      <w:r w:rsidR="00B46651" w:rsidRPr="00B46651">
        <w:rPr>
          <w:rFonts w:ascii="Times New Roman" w:eastAsia="Times New Roman" w:hAnsi="Times New Roman" w:cs="Times New Roman"/>
          <w:sz w:val="18"/>
          <w:szCs w:val="24"/>
        </w:rPr>
        <w:t>Helsen</w:t>
      </w:r>
      <w:proofErr w:type="spellEnd"/>
      <w:r w:rsidR="00B46651" w:rsidRPr="00B46651">
        <w:rPr>
          <w:rFonts w:ascii="Times New Roman" w:eastAsia="Times New Roman" w:hAnsi="Times New Roman" w:cs="Times New Roman"/>
          <w:sz w:val="18"/>
          <w:szCs w:val="24"/>
        </w:rPr>
        <w:t>, 2003).</w:t>
      </w:r>
    </w:p>
    <w:p w:rsidR="00A33B34" w:rsidRDefault="00650726" w:rsidP="00CC24F7">
      <w:pPr>
        <w:pStyle w:val="Abstract"/>
      </w:pPr>
      <w:r>
        <w:t>This taxonomy is not normative</w:t>
      </w:r>
      <w:r w:rsidR="00CC24F7">
        <w:t xml:space="preserve"> where used terms are: </w:t>
      </w:r>
    </w:p>
    <w:p w:rsidR="006959FB" w:rsidRPr="00BC393E" w:rsidRDefault="00931C60" w:rsidP="00621242">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BC393E">
        <w:rPr>
          <w:rFonts w:ascii="Times New Roman" w:hAnsi="Times New Roman" w:cs="Times New Roman"/>
          <w:color w:val="231F20"/>
          <w:sz w:val="20"/>
          <w:szCs w:val="20"/>
        </w:rPr>
        <w:t>T</w:t>
      </w:r>
      <w:r w:rsidR="00A33B34" w:rsidRPr="00BC393E">
        <w:rPr>
          <w:rFonts w:ascii="Times New Roman" w:hAnsi="Times New Roman" w:cs="Times New Roman"/>
          <w:color w:val="231F20"/>
          <w:sz w:val="20"/>
          <w:szCs w:val="20"/>
        </w:rPr>
        <w:t>ransformation rule: it  consists of two parts: a left-hand side (LHS) and a right-hand side (RHS).  The LHS accesses the source model, whereas the RHS expands in the target model.</w:t>
      </w:r>
      <w:r w:rsidR="007227D6" w:rsidRPr="00BC393E">
        <w:rPr>
          <w:rFonts w:ascii="Times New Roman" w:hAnsi="Times New Roman" w:cs="Times New Roman"/>
          <w:color w:val="231F20"/>
          <w:sz w:val="20"/>
          <w:szCs w:val="20"/>
        </w:rPr>
        <w:t xml:space="preserve"> Both LHS and RHS can be represented using any mixture of </w:t>
      </w:r>
      <w:r w:rsidR="004660D8" w:rsidRPr="00BC393E">
        <w:rPr>
          <w:rFonts w:ascii="Times New Roman" w:hAnsi="Times New Roman" w:cs="Times New Roman"/>
          <w:color w:val="231F20"/>
          <w:sz w:val="20"/>
          <w:szCs w:val="20"/>
        </w:rPr>
        <w:t xml:space="preserve">variables, </w:t>
      </w:r>
      <w:r w:rsidR="00C55493" w:rsidRPr="00BC393E">
        <w:rPr>
          <w:rFonts w:ascii="Times New Roman" w:hAnsi="Times New Roman" w:cs="Times New Roman"/>
          <w:color w:val="231F20"/>
          <w:sz w:val="20"/>
          <w:szCs w:val="20"/>
        </w:rPr>
        <w:t>Patterns</w:t>
      </w:r>
      <w:r w:rsidR="008B69C7" w:rsidRPr="00BC393E">
        <w:rPr>
          <w:rFonts w:ascii="Times New Roman" w:hAnsi="Times New Roman" w:cs="Times New Roman"/>
          <w:color w:val="231F20"/>
          <w:sz w:val="20"/>
          <w:szCs w:val="20"/>
        </w:rPr>
        <w:t xml:space="preserve"> and Logic expressions </w:t>
      </w:r>
      <w:r w:rsidR="00B46651" w:rsidRPr="00B46651">
        <w:rPr>
          <w:rFonts w:ascii="Times New Roman" w:eastAsia="Times New Roman" w:hAnsi="Times New Roman" w:cs="Times New Roman"/>
          <w:sz w:val="18"/>
          <w:szCs w:val="24"/>
        </w:rPr>
        <w:t xml:space="preserve">( </w:t>
      </w:r>
      <w:proofErr w:type="spellStart"/>
      <w:r w:rsidR="00B46651" w:rsidRPr="00B46651">
        <w:rPr>
          <w:rFonts w:ascii="Times New Roman" w:eastAsia="Times New Roman" w:hAnsi="Times New Roman" w:cs="Times New Roman"/>
          <w:sz w:val="18"/>
          <w:szCs w:val="24"/>
        </w:rPr>
        <w:t>Czarnecki</w:t>
      </w:r>
      <w:proofErr w:type="spellEnd"/>
      <w:r w:rsidR="00B46651" w:rsidRPr="00B46651">
        <w:rPr>
          <w:rFonts w:ascii="Times New Roman" w:eastAsia="Times New Roman" w:hAnsi="Times New Roman" w:cs="Times New Roman"/>
          <w:sz w:val="18"/>
          <w:szCs w:val="24"/>
        </w:rPr>
        <w:t xml:space="preserve"> &amp; </w:t>
      </w:r>
      <w:proofErr w:type="spellStart"/>
      <w:r w:rsidR="00B46651" w:rsidRPr="00B46651">
        <w:rPr>
          <w:rFonts w:ascii="Times New Roman" w:eastAsia="Times New Roman" w:hAnsi="Times New Roman" w:cs="Times New Roman"/>
          <w:sz w:val="18"/>
          <w:szCs w:val="24"/>
        </w:rPr>
        <w:t>Helsen</w:t>
      </w:r>
      <w:proofErr w:type="spellEnd"/>
      <w:r w:rsidR="00B46651" w:rsidRPr="00B46651">
        <w:rPr>
          <w:rFonts w:ascii="Times New Roman" w:eastAsia="Times New Roman" w:hAnsi="Times New Roman" w:cs="Times New Roman"/>
          <w:sz w:val="18"/>
          <w:szCs w:val="24"/>
        </w:rPr>
        <w:t>, 2003</w:t>
      </w:r>
      <w:r w:rsidR="00B46651">
        <w:rPr>
          <w:rFonts w:ascii="Times New Roman" w:eastAsia="Times New Roman" w:hAnsi="Times New Roman" w:cs="Times New Roman"/>
          <w:sz w:val="18"/>
          <w:szCs w:val="24"/>
        </w:rPr>
        <w:t xml:space="preserve">), </w:t>
      </w:r>
      <w:r w:rsidR="00621242">
        <w:rPr>
          <w:rFonts w:ascii="Times New Roman" w:eastAsia="Times New Roman" w:hAnsi="Times New Roman" w:cs="Times New Roman"/>
          <w:sz w:val="18"/>
          <w:szCs w:val="24"/>
        </w:rPr>
        <w:t>(</w:t>
      </w:r>
      <w:proofErr w:type="spellStart"/>
      <w:r w:rsidR="00621242" w:rsidRPr="007454AF">
        <w:rPr>
          <w:rFonts w:ascii="Times New Roman" w:eastAsia="Times New Roman" w:hAnsi="Times New Roman" w:cs="Times New Roman"/>
          <w:sz w:val="20"/>
          <w:szCs w:val="20"/>
        </w:rPr>
        <w:t>Taentzer</w:t>
      </w:r>
      <w:proofErr w:type="spellEnd"/>
      <w:r w:rsidR="00621242">
        <w:rPr>
          <w:rFonts w:ascii="Times New Roman" w:eastAsia="Times New Roman" w:hAnsi="Times New Roman" w:cs="Times New Roman"/>
          <w:sz w:val="20"/>
          <w:szCs w:val="20"/>
        </w:rPr>
        <w:t xml:space="preserve">, </w:t>
      </w:r>
      <w:proofErr w:type="spellStart"/>
      <w:r w:rsidR="00621242" w:rsidRPr="007454AF">
        <w:rPr>
          <w:rFonts w:ascii="Times New Roman" w:eastAsia="Times New Roman" w:hAnsi="Times New Roman" w:cs="Times New Roman"/>
          <w:sz w:val="20"/>
          <w:szCs w:val="20"/>
        </w:rPr>
        <w:t>Ehrig</w:t>
      </w:r>
      <w:proofErr w:type="spellEnd"/>
      <w:r w:rsidR="00621242">
        <w:rPr>
          <w:rFonts w:ascii="Times New Roman" w:eastAsia="Times New Roman" w:hAnsi="Times New Roman" w:cs="Times New Roman"/>
          <w:sz w:val="20"/>
          <w:szCs w:val="20"/>
        </w:rPr>
        <w:t xml:space="preserve">, Guerra, </w:t>
      </w:r>
      <w:proofErr w:type="spellStart"/>
      <w:r w:rsidR="00621242">
        <w:rPr>
          <w:rFonts w:ascii="Times New Roman" w:eastAsia="Times New Roman" w:hAnsi="Times New Roman" w:cs="Times New Roman"/>
          <w:sz w:val="20"/>
          <w:szCs w:val="20"/>
        </w:rPr>
        <w:t>Lengyel</w:t>
      </w:r>
      <w:proofErr w:type="spellEnd"/>
      <w:r w:rsidR="00621242" w:rsidRPr="007454AF">
        <w:rPr>
          <w:rFonts w:ascii="Times New Roman" w:eastAsia="Times New Roman" w:hAnsi="Times New Roman" w:cs="Times New Roman"/>
          <w:sz w:val="20"/>
          <w:szCs w:val="20"/>
        </w:rPr>
        <w:t xml:space="preserve">, </w:t>
      </w:r>
      <w:proofErr w:type="spellStart"/>
      <w:r w:rsidR="00621242">
        <w:rPr>
          <w:rFonts w:ascii="Times New Roman" w:eastAsia="Times New Roman" w:hAnsi="Times New Roman" w:cs="Times New Roman"/>
          <w:sz w:val="20"/>
          <w:szCs w:val="20"/>
        </w:rPr>
        <w:t>Levendovszk</w:t>
      </w:r>
      <w:proofErr w:type="spellEnd"/>
      <w:r w:rsidR="00621242" w:rsidRPr="007454AF">
        <w:rPr>
          <w:rFonts w:ascii="Times New Roman" w:eastAsia="Times New Roman" w:hAnsi="Times New Roman" w:cs="Times New Roman"/>
          <w:sz w:val="20"/>
          <w:szCs w:val="20"/>
        </w:rPr>
        <w:t xml:space="preserve">, </w:t>
      </w:r>
      <w:proofErr w:type="spellStart"/>
      <w:r w:rsidR="00621242" w:rsidRPr="007454AF">
        <w:rPr>
          <w:rFonts w:ascii="Times New Roman" w:eastAsia="Times New Roman" w:hAnsi="Times New Roman" w:cs="Times New Roman"/>
          <w:sz w:val="20"/>
          <w:szCs w:val="20"/>
        </w:rPr>
        <w:t>Prange</w:t>
      </w:r>
      <w:proofErr w:type="spellEnd"/>
      <w:r w:rsidR="00621242">
        <w:rPr>
          <w:rFonts w:ascii="Times New Roman" w:eastAsia="Times New Roman" w:hAnsi="Times New Roman" w:cs="Times New Roman"/>
          <w:sz w:val="20"/>
          <w:szCs w:val="20"/>
        </w:rPr>
        <w:t xml:space="preserve"> &amp;</w:t>
      </w:r>
      <w:r w:rsidR="00621242" w:rsidRPr="007454AF">
        <w:rPr>
          <w:rFonts w:ascii="Times New Roman" w:eastAsia="Times New Roman" w:hAnsi="Times New Roman" w:cs="Times New Roman"/>
          <w:sz w:val="20"/>
          <w:szCs w:val="20"/>
        </w:rPr>
        <w:t xml:space="preserve"> Varro-</w:t>
      </w:r>
      <w:proofErr w:type="spellStart"/>
      <w:r w:rsidR="00621242" w:rsidRPr="007454AF">
        <w:rPr>
          <w:rFonts w:ascii="Times New Roman" w:eastAsia="Times New Roman" w:hAnsi="Times New Roman" w:cs="Times New Roman"/>
          <w:sz w:val="20"/>
          <w:szCs w:val="20"/>
        </w:rPr>
        <w:t>Gyapay</w:t>
      </w:r>
      <w:proofErr w:type="spellEnd"/>
      <w:r w:rsidR="00621242">
        <w:rPr>
          <w:rFonts w:ascii="Times New Roman" w:eastAsia="Times New Roman" w:hAnsi="Times New Roman" w:cs="Times New Roman"/>
          <w:sz w:val="20"/>
          <w:szCs w:val="20"/>
        </w:rPr>
        <w:t>,  2005).</w:t>
      </w:r>
    </w:p>
    <w:p w:rsidR="00B3793B" w:rsidRPr="006B59ED" w:rsidRDefault="00931C60" w:rsidP="00831121">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6B59ED">
        <w:rPr>
          <w:rFonts w:ascii="Times New Roman" w:hAnsi="Times New Roman" w:cs="Times New Roman"/>
          <w:color w:val="231F20"/>
          <w:sz w:val="20"/>
          <w:szCs w:val="20"/>
        </w:rPr>
        <w:t>R</w:t>
      </w:r>
      <w:r w:rsidR="00652C1F" w:rsidRPr="006B59ED">
        <w:rPr>
          <w:rFonts w:ascii="Times New Roman" w:hAnsi="Times New Roman" w:cs="Times New Roman"/>
          <w:color w:val="231F20"/>
          <w:sz w:val="20"/>
          <w:szCs w:val="20"/>
        </w:rPr>
        <w:t>ule application scoping</w:t>
      </w:r>
      <w:r w:rsidR="008B69C7" w:rsidRPr="006B59ED">
        <w:rPr>
          <w:rFonts w:ascii="Times New Roman" w:hAnsi="Times New Roman" w:cs="Times New Roman"/>
          <w:color w:val="231F20"/>
          <w:sz w:val="20"/>
          <w:szCs w:val="20"/>
        </w:rPr>
        <w:t>: which</w:t>
      </w:r>
      <w:r w:rsidR="00652C1F" w:rsidRPr="006B59ED">
        <w:rPr>
          <w:rFonts w:ascii="Times New Roman" w:hAnsi="Times New Roman" w:cs="Times New Roman"/>
          <w:color w:val="231F20"/>
          <w:sz w:val="20"/>
          <w:szCs w:val="20"/>
        </w:rPr>
        <w:t xml:space="preserve"> allows a transformation to restrict the parts of a model that participate in the transformation. Some approaches support flexible source model scoping (e.g. XDE and </w:t>
      </w:r>
      <w:proofErr w:type="spellStart"/>
      <w:r w:rsidR="00652C1F" w:rsidRPr="006B59ED">
        <w:rPr>
          <w:rFonts w:ascii="Times New Roman" w:hAnsi="Times New Roman" w:cs="Times New Roman"/>
          <w:color w:val="231F20"/>
          <w:sz w:val="20"/>
          <w:szCs w:val="20"/>
        </w:rPr>
        <w:t>GreAT</w:t>
      </w:r>
      <w:proofErr w:type="spellEnd"/>
      <w:r w:rsidR="00652C1F" w:rsidRPr="006B59ED">
        <w:rPr>
          <w:rFonts w:ascii="Times New Roman" w:hAnsi="Times New Roman" w:cs="Times New Roman"/>
          <w:color w:val="231F20"/>
          <w:sz w:val="20"/>
          <w:szCs w:val="20"/>
        </w:rPr>
        <w:t>), where a scope smaller than the entire source model can be set. The latter can be important for performance reasons. The target scope is the scope of the target model, in which the RHS will be expanded (e.g., XDE)</w:t>
      </w:r>
      <w:r w:rsidR="008D4FA3" w:rsidRPr="006B59ED">
        <w:rPr>
          <w:rFonts w:ascii="Times New Roman" w:hAnsi="Times New Roman" w:cs="Times New Roman"/>
          <w:color w:val="231F20"/>
          <w:sz w:val="20"/>
          <w:szCs w:val="20"/>
        </w:rPr>
        <w:t xml:space="preserve"> </w:t>
      </w:r>
      <w:r w:rsidR="00831121">
        <w:rPr>
          <w:rFonts w:ascii="Times New Roman" w:eastAsia="Times New Roman" w:hAnsi="Times New Roman" w:cs="Times New Roman"/>
          <w:sz w:val="18"/>
          <w:szCs w:val="24"/>
        </w:rPr>
        <w:t>(</w:t>
      </w:r>
      <w:proofErr w:type="spellStart"/>
      <w:r w:rsidR="00831121" w:rsidRPr="007454AF">
        <w:rPr>
          <w:rFonts w:ascii="Times New Roman" w:eastAsia="Times New Roman" w:hAnsi="Times New Roman" w:cs="Times New Roman"/>
          <w:sz w:val="20"/>
          <w:szCs w:val="20"/>
        </w:rPr>
        <w:t>Taentzer</w:t>
      </w:r>
      <w:proofErr w:type="spellEnd"/>
      <w:r w:rsidR="00831121">
        <w:rPr>
          <w:rFonts w:ascii="Times New Roman" w:eastAsia="Times New Roman" w:hAnsi="Times New Roman" w:cs="Times New Roman"/>
          <w:sz w:val="20"/>
          <w:szCs w:val="20"/>
        </w:rPr>
        <w:t xml:space="preserve">, </w:t>
      </w:r>
      <w:proofErr w:type="spellStart"/>
      <w:r w:rsidR="00831121" w:rsidRPr="007454AF">
        <w:rPr>
          <w:rFonts w:ascii="Times New Roman" w:eastAsia="Times New Roman" w:hAnsi="Times New Roman" w:cs="Times New Roman"/>
          <w:sz w:val="20"/>
          <w:szCs w:val="20"/>
        </w:rPr>
        <w:t>Ehrig</w:t>
      </w:r>
      <w:proofErr w:type="spellEnd"/>
      <w:r w:rsidR="00831121">
        <w:rPr>
          <w:rFonts w:ascii="Times New Roman" w:eastAsia="Times New Roman" w:hAnsi="Times New Roman" w:cs="Times New Roman"/>
          <w:sz w:val="20"/>
          <w:szCs w:val="20"/>
        </w:rPr>
        <w:t xml:space="preserve">, Guerra, </w:t>
      </w:r>
      <w:proofErr w:type="spellStart"/>
      <w:r w:rsidR="00831121">
        <w:rPr>
          <w:rFonts w:ascii="Times New Roman" w:eastAsia="Times New Roman" w:hAnsi="Times New Roman" w:cs="Times New Roman"/>
          <w:sz w:val="20"/>
          <w:szCs w:val="20"/>
        </w:rPr>
        <w:t>Lengyel</w:t>
      </w:r>
      <w:proofErr w:type="spellEnd"/>
      <w:r w:rsidR="00831121" w:rsidRPr="007454AF">
        <w:rPr>
          <w:rFonts w:ascii="Times New Roman" w:eastAsia="Times New Roman" w:hAnsi="Times New Roman" w:cs="Times New Roman"/>
          <w:sz w:val="20"/>
          <w:szCs w:val="20"/>
        </w:rPr>
        <w:t xml:space="preserve">, </w:t>
      </w:r>
      <w:proofErr w:type="spellStart"/>
      <w:r w:rsidR="00831121">
        <w:rPr>
          <w:rFonts w:ascii="Times New Roman" w:eastAsia="Times New Roman" w:hAnsi="Times New Roman" w:cs="Times New Roman"/>
          <w:sz w:val="20"/>
          <w:szCs w:val="20"/>
        </w:rPr>
        <w:t>Levendovszk</w:t>
      </w:r>
      <w:proofErr w:type="spellEnd"/>
      <w:r w:rsidR="00831121" w:rsidRPr="007454AF">
        <w:rPr>
          <w:rFonts w:ascii="Times New Roman" w:eastAsia="Times New Roman" w:hAnsi="Times New Roman" w:cs="Times New Roman"/>
          <w:sz w:val="20"/>
          <w:szCs w:val="20"/>
        </w:rPr>
        <w:t xml:space="preserve">, </w:t>
      </w:r>
      <w:proofErr w:type="spellStart"/>
      <w:r w:rsidR="00831121" w:rsidRPr="007454AF">
        <w:rPr>
          <w:rFonts w:ascii="Times New Roman" w:eastAsia="Times New Roman" w:hAnsi="Times New Roman" w:cs="Times New Roman"/>
          <w:sz w:val="20"/>
          <w:szCs w:val="20"/>
        </w:rPr>
        <w:t>Prange</w:t>
      </w:r>
      <w:proofErr w:type="spellEnd"/>
      <w:r w:rsidR="00831121">
        <w:rPr>
          <w:rFonts w:ascii="Times New Roman" w:eastAsia="Times New Roman" w:hAnsi="Times New Roman" w:cs="Times New Roman"/>
          <w:sz w:val="20"/>
          <w:szCs w:val="20"/>
        </w:rPr>
        <w:t xml:space="preserve"> &amp;</w:t>
      </w:r>
      <w:r w:rsidR="00831121" w:rsidRPr="007454AF">
        <w:rPr>
          <w:rFonts w:ascii="Times New Roman" w:eastAsia="Times New Roman" w:hAnsi="Times New Roman" w:cs="Times New Roman"/>
          <w:sz w:val="20"/>
          <w:szCs w:val="20"/>
        </w:rPr>
        <w:t xml:space="preserve"> Varro-</w:t>
      </w:r>
      <w:proofErr w:type="spellStart"/>
      <w:r w:rsidR="00831121" w:rsidRPr="007454AF">
        <w:rPr>
          <w:rFonts w:ascii="Times New Roman" w:eastAsia="Times New Roman" w:hAnsi="Times New Roman" w:cs="Times New Roman"/>
          <w:sz w:val="20"/>
          <w:szCs w:val="20"/>
        </w:rPr>
        <w:t>Gyapay</w:t>
      </w:r>
      <w:proofErr w:type="spellEnd"/>
      <w:r w:rsidR="00831121">
        <w:rPr>
          <w:rFonts w:ascii="Times New Roman" w:eastAsia="Times New Roman" w:hAnsi="Times New Roman" w:cs="Times New Roman"/>
          <w:sz w:val="20"/>
          <w:szCs w:val="20"/>
        </w:rPr>
        <w:t>,  2005).</w:t>
      </w:r>
    </w:p>
    <w:p w:rsidR="00931C60" w:rsidRPr="00A6451D" w:rsidRDefault="00931C60" w:rsidP="0083188C">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A6451D">
        <w:rPr>
          <w:rFonts w:ascii="Times New Roman" w:hAnsi="Times New Roman" w:cs="Times New Roman"/>
          <w:color w:val="231F20"/>
          <w:sz w:val="20"/>
          <w:szCs w:val="20"/>
        </w:rPr>
        <w:t>Relationship between Source and Target: Some approaches mandate the creation of a new target model that has to be separa</w:t>
      </w:r>
      <w:r w:rsidR="0086470E" w:rsidRPr="00A6451D">
        <w:rPr>
          <w:rFonts w:ascii="Times New Roman" w:hAnsi="Times New Roman" w:cs="Times New Roman"/>
          <w:color w:val="231F20"/>
          <w:sz w:val="20"/>
          <w:szCs w:val="20"/>
        </w:rPr>
        <w:t xml:space="preserve">te from the source </w:t>
      </w:r>
      <w:r w:rsidRPr="00A6451D">
        <w:rPr>
          <w:rFonts w:ascii="Times New Roman" w:hAnsi="Times New Roman" w:cs="Times New Roman"/>
          <w:color w:val="231F20"/>
          <w:sz w:val="20"/>
          <w:szCs w:val="20"/>
        </w:rPr>
        <w:t xml:space="preserve">. In some other approaches, source and target are always the same model, i.e., they only support in-place update (e.g., VIATRA, </w:t>
      </w:r>
      <w:proofErr w:type="spellStart"/>
      <w:r w:rsidRPr="00A6451D">
        <w:rPr>
          <w:rFonts w:ascii="Times New Roman" w:hAnsi="Times New Roman" w:cs="Times New Roman"/>
          <w:color w:val="231F20"/>
          <w:sz w:val="20"/>
          <w:szCs w:val="20"/>
        </w:rPr>
        <w:t>GreAT</w:t>
      </w:r>
      <w:proofErr w:type="spellEnd"/>
      <w:r w:rsidRPr="00A6451D">
        <w:rPr>
          <w:rFonts w:ascii="Times New Roman" w:hAnsi="Times New Roman" w:cs="Times New Roman"/>
          <w:color w:val="231F20"/>
          <w:sz w:val="20"/>
          <w:szCs w:val="20"/>
        </w:rPr>
        <w:t>)</w:t>
      </w:r>
      <w:r w:rsidR="00172653" w:rsidRPr="00A6451D">
        <w:rPr>
          <w:rFonts w:ascii="Times New Roman" w:hAnsi="Times New Roman" w:cs="Times New Roman"/>
          <w:color w:val="231F20"/>
          <w:sz w:val="20"/>
          <w:szCs w:val="20"/>
        </w:rPr>
        <w:t xml:space="preserve"> </w:t>
      </w:r>
      <w:r w:rsidR="00B46651" w:rsidRPr="00B46651">
        <w:rPr>
          <w:rFonts w:ascii="Times New Roman" w:eastAsia="Times New Roman" w:hAnsi="Times New Roman" w:cs="Times New Roman"/>
          <w:sz w:val="18"/>
          <w:szCs w:val="24"/>
        </w:rPr>
        <w:t xml:space="preserve">( </w:t>
      </w:r>
      <w:proofErr w:type="spellStart"/>
      <w:r w:rsidR="00B46651" w:rsidRPr="00B46651">
        <w:rPr>
          <w:rFonts w:ascii="Times New Roman" w:eastAsia="Times New Roman" w:hAnsi="Times New Roman" w:cs="Times New Roman"/>
          <w:sz w:val="18"/>
          <w:szCs w:val="24"/>
        </w:rPr>
        <w:t>Czarnecki</w:t>
      </w:r>
      <w:proofErr w:type="spellEnd"/>
      <w:r w:rsidR="00B46651" w:rsidRPr="00B46651">
        <w:rPr>
          <w:rFonts w:ascii="Times New Roman" w:eastAsia="Times New Roman" w:hAnsi="Times New Roman" w:cs="Times New Roman"/>
          <w:sz w:val="18"/>
          <w:szCs w:val="24"/>
        </w:rPr>
        <w:t xml:space="preserve"> &amp; </w:t>
      </w:r>
      <w:proofErr w:type="spellStart"/>
      <w:r w:rsidR="00B46651" w:rsidRPr="00B46651">
        <w:rPr>
          <w:rFonts w:ascii="Times New Roman" w:eastAsia="Times New Roman" w:hAnsi="Times New Roman" w:cs="Times New Roman"/>
          <w:sz w:val="18"/>
          <w:szCs w:val="24"/>
        </w:rPr>
        <w:t>Helsen</w:t>
      </w:r>
      <w:proofErr w:type="spellEnd"/>
      <w:r w:rsidR="00B46651" w:rsidRPr="00B46651">
        <w:rPr>
          <w:rFonts w:ascii="Times New Roman" w:eastAsia="Times New Roman" w:hAnsi="Times New Roman" w:cs="Times New Roman"/>
          <w:sz w:val="18"/>
          <w:szCs w:val="24"/>
        </w:rPr>
        <w:t>, 2003</w:t>
      </w:r>
      <w:r w:rsidR="00B46651">
        <w:rPr>
          <w:rFonts w:ascii="Times New Roman" w:eastAsia="Times New Roman" w:hAnsi="Times New Roman" w:cs="Times New Roman"/>
          <w:sz w:val="18"/>
          <w:szCs w:val="24"/>
        </w:rPr>
        <w:t xml:space="preserve">), </w:t>
      </w:r>
      <w:r w:rsidR="0083188C">
        <w:rPr>
          <w:rFonts w:ascii="Times New Roman" w:eastAsia="Times New Roman" w:hAnsi="Times New Roman" w:cs="Times New Roman"/>
          <w:sz w:val="18"/>
          <w:szCs w:val="24"/>
        </w:rPr>
        <w:t>(</w:t>
      </w:r>
      <w:proofErr w:type="spellStart"/>
      <w:r w:rsidR="0083188C" w:rsidRPr="007454AF">
        <w:rPr>
          <w:rFonts w:ascii="Times New Roman" w:eastAsia="Times New Roman" w:hAnsi="Times New Roman" w:cs="Times New Roman"/>
          <w:sz w:val="20"/>
          <w:szCs w:val="20"/>
        </w:rPr>
        <w:t>Taentzer</w:t>
      </w:r>
      <w:proofErr w:type="spellEnd"/>
      <w:r w:rsidR="0083188C">
        <w:rPr>
          <w:rFonts w:ascii="Times New Roman" w:eastAsia="Times New Roman" w:hAnsi="Times New Roman" w:cs="Times New Roman"/>
          <w:sz w:val="20"/>
          <w:szCs w:val="20"/>
        </w:rPr>
        <w:t xml:space="preserve">, </w:t>
      </w:r>
      <w:proofErr w:type="spellStart"/>
      <w:r w:rsidR="0083188C" w:rsidRPr="007454AF">
        <w:rPr>
          <w:rFonts w:ascii="Times New Roman" w:eastAsia="Times New Roman" w:hAnsi="Times New Roman" w:cs="Times New Roman"/>
          <w:sz w:val="20"/>
          <w:szCs w:val="20"/>
        </w:rPr>
        <w:t>Ehrig</w:t>
      </w:r>
      <w:proofErr w:type="spellEnd"/>
      <w:r w:rsidR="0083188C">
        <w:rPr>
          <w:rFonts w:ascii="Times New Roman" w:eastAsia="Times New Roman" w:hAnsi="Times New Roman" w:cs="Times New Roman"/>
          <w:sz w:val="20"/>
          <w:szCs w:val="20"/>
        </w:rPr>
        <w:t xml:space="preserve">, Guerra, </w:t>
      </w:r>
      <w:proofErr w:type="spellStart"/>
      <w:r w:rsidR="0083188C">
        <w:rPr>
          <w:rFonts w:ascii="Times New Roman" w:eastAsia="Times New Roman" w:hAnsi="Times New Roman" w:cs="Times New Roman"/>
          <w:sz w:val="20"/>
          <w:szCs w:val="20"/>
        </w:rPr>
        <w:t>Lengyel</w:t>
      </w:r>
      <w:proofErr w:type="spellEnd"/>
      <w:r w:rsidR="0083188C" w:rsidRPr="007454AF">
        <w:rPr>
          <w:rFonts w:ascii="Times New Roman" w:eastAsia="Times New Roman" w:hAnsi="Times New Roman" w:cs="Times New Roman"/>
          <w:sz w:val="20"/>
          <w:szCs w:val="20"/>
        </w:rPr>
        <w:t xml:space="preserve">, </w:t>
      </w:r>
      <w:proofErr w:type="spellStart"/>
      <w:r w:rsidR="0083188C">
        <w:rPr>
          <w:rFonts w:ascii="Times New Roman" w:eastAsia="Times New Roman" w:hAnsi="Times New Roman" w:cs="Times New Roman"/>
          <w:sz w:val="20"/>
          <w:szCs w:val="20"/>
        </w:rPr>
        <w:t>Levendovszk</w:t>
      </w:r>
      <w:proofErr w:type="spellEnd"/>
      <w:r w:rsidR="0083188C" w:rsidRPr="007454AF">
        <w:rPr>
          <w:rFonts w:ascii="Times New Roman" w:eastAsia="Times New Roman" w:hAnsi="Times New Roman" w:cs="Times New Roman"/>
          <w:sz w:val="20"/>
          <w:szCs w:val="20"/>
        </w:rPr>
        <w:t xml:space="preserve">, </w:t>
      </w:r>
      <w:proofErr w:type="spellStart"/>
      <w:r w:rsidR="0083188C" w:rsidRPr="007454AF">
        <w:rPr>
          <w:rFonts w:ascii="Times New Roman" w:eastAsia="Times New Roman" w:hAnsi="Times New Roman" w:cs="Times New Roman"/>
          <w:sz w:val="20"/>
          <w:szCs w:val="20"/>
        </w:rPr>
        <w:t>Prange</w:t>
      </w:r>
      <w:proofErr w:type="spellEnd"/>
      <w:r w:rsidR="0083188C">
        <w:rPr>
          <w:rFonts w:ascii="Times New Roman" w:eastAsia="Times New Roman" w:hAnsi="Times New Roman" w:cs="Times New Roman"/>
          <w:sz w:val="20"/>
          <w:szCs w:val="20"/>
        </w:rPr>
        <w:t xml:space="preserve"> &amp;</w:t>
      </w:r>
      <w:r w:rsidR="0083188C" w:rsidRPr="007454AF">
        <w:rPr>
          <w:rFonts w:ascii="Times New Roman" w:eastAsia="Times New Roman" w:hAnsi="Times New Roman" w:cs="Times New Roman"/>
          <w:sz w:val="20"/>
          <w:szCs w:val="20"/>
        </w:rPr>
        <w:t xml:space="preserve"> Varro-</w:t>
      </w:r>
      <w:proofErr w:type="spellStart"/>
      <w:r w:rsidR="0083188C" w:rsidRPr="007454AF">
        <w:rPr>
          <w:rFonts w:ascii="Times New Roman" w:eastAsia="Times New Roman" w:hAnsi="Times New Roman" w:cs="Times New Roman"/>
          <w:sz w:val="20"/>
          <w:szCs w:val="20"/>
        </w:rPr>
        <w:t>Gyapay</w:t>
      </w:r>
      <w:proofErr w:type="spellEnd"/>
      <w:r w:rsidR="0083188C">
        <w:rPr>
          <w:rFonts w:ascii="Times New Roman" w:eastAsia="Times New Roman" w:hAnsi="Times New Roman" w:cs="Times New Roman"/>
          <w:sz w:val="20"/>
          <w:szCs w:val="20"/>
        </w:rPr>
        <w:t>,  2005).</w:t>
      </w:r>
    </w:p>
    <w:p w:rsidR="00C804FD" w:rsidRPr="00A6451D" w:rsidRDefault="00C804FD" w:rsidP="00B44858">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A6451D">
        <w:rPr>
          <w:rFonts w:ascii="Times New Roman" w:hAnsi="Times New Roman" w:cs="Times New Roman"/>
          <w:color w:val="231F20"/>
          <w:sz w:val="20"/>
          <w:szCs w:val="20"/>
        </w:rPr>
        <w:t>Rule application strategy:</w:t>
      </w:r>
      <w:r w:rsidR="00967C23" w:rsidRPr="00A6451D">
        <w:rPr>
          <w:rFonts w:ascii="Times New Roman" w:hAnsi="Times New Roman" w:cs="Times New Roman"/>
          <w:color w:val="231F20"/>
          <w:sz w:val="20"/>
          <w:szCs w:val="20"/>
        </w:rPr>
        <w:t xml:space="preserve"> there may be more than one match for a rule within a given source scope, so an application strategy is needed. </w:t>
      </w:r>
      <w:r w:rsidR="0035033E" w:rsidRPr="00A6451D">
        <w:rPr>
          <w:rFonts w:ascii="Times New Roman" w:hAnsi="Times New Roman" w:cs="Times New Roman"/>
          <w:color w:val="231F20"/>
          <w:sz w:val="20"/>
          <w:szCs w:val="20"/>
        </w:rPr>
        <w:t xml:space="preserve">The strategy could be deterministic, non-deterministic or even interactive. For example, a deterministic strategy could exploit some standard traversal </w:t>
      </w:r>
      <w:r w:rsidR="0035033E" w:rsidRPr="00A6451D">
        <w:rPr>
          <w:rFonts w:ascii="Times New Roman" w:hAnsi="Times New Roman" w:cs="Times New Roman"/>
          <w:color w:val="231F20"/>
          <w:sz w:val="20"/>
          <w:szCs w:val="20"/>
        </w:rPr>
        <w:lastRenderedPageBreak/>
        <w:t xml:space="preserve">strategy (such as depth-first) over the containment hierarchy in the source </w:t>
      </w:r>
      <w:r w:rsidR="00B44858" w:rsidRPr="00B46651">
        <w:rPr>
          <w:rFonts w:ascii="Times New Roman" w:eastAsia="Times New Roman" w:hAnsi="Times New Roman" w:cs="Times New Roman"/>
          <w:sz w:val="18"/>
          <w:szCs w:val="24"/>
        </w:rPr>
        <w:t xml:space="preserve">( </w:t>
      </w:r>
      <w:proofErr w:type="spellStart"/>
      <w:r w:rsidR="00B44858" w:rsidRPr="00B46651">
        <w:rPr>
          <w:rFonts w:ascii="Times New Roman" w:eastAsia="Times New Roman" w:hAnsi="Times New Roman" w:cs="Times New Roman"/>
          <w:sz w:val="18"/>
          <w:szCs w:val="24"/>
        </w:rPr>
        <w:t>Czarnecki</w:t>
      </w:r>
      <w:proofErr w:type="spellEnd"/>
      <w:r w:rsidR="00B44858" w:rsidRPr="00B46651">
        <w:rPr>
          <w:rFonts w:ascii="Times New Roman" w:eastAsia="Times New Roman" w:hAnsi="Times New Roman" w:cs="Times New Roman"/>
          <w:sz w:val="18"/>
          <w:szCs w:val="24"/>
        </w:rPr>
        <w:t xml:space="preserve"> &amp; </w:t>
      </w:r>
      <w:proofErr w:type="spellStart"/>
      <w:r w:rsidR="00B44858" w:rsidRPr="00B46651">
        <w:rPr>
          <w:rFonts w:ascii="Times New Roman" w:eastAsia="Times New Roman" w:hAnsi="Times New Roman" w:cs="Times New Roman"/>
          <w:sz w:val="18"/>
          <w:szCs w:val="24"/>
        </w:rPr>
        <w:t>Helsen</w:t>
      </w:r>
      <w:proofErr w:type="spellEnd"/>
      <w:r w:rsidR="00B44858" w:rsidRPr="00B46651">
        <w:rPr>
          <w:rFonts w:ascii="Times New Roman" w:eastAsia="Times New Roman" w:hAnsi="Times New Roman" w:cs="Times New Roman"/>
          <w:sz w:val="18"/>
          <w:szCs w:val="24"/>
        </w:rPr>
        <w:t>, 2003).</w:t>
      </w:r>
    </w:p>
    <w:p w:rsidR="00674ADA" w:rsidRPr="00463A34" w:rsidRDefault="00674ADA" w:rsidP="00463A34">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463A34">
        <w:rPr>
          <w:rFonts w:ascii="Times New Roman" w:hAnsi="Times New Roman" w:cs="Times New Roman"/>
          <w:color w:val="231F20"/>
          <w:sz w:val="20"/>
          <w:szCs w:val="20"/>
        </w:rPr>
        <w:t xml:space="preserve">Rule Scheduling: </w:t>
      </w:r>
      <w:r w:rsidR="00A9652A" w:rsidRPr="00463A34">
        <w:rPr>
          <w:rFonts w:ascii="Times New Roman" w:hAnsi="Times New Roman" w:cs="Times New Roman"/>
          <w:color w:val="231F20"/>
          <w:sz w:val="20"/>
          <w:szCs w:val="20"/>
        </w:rPr>
        <w:t>it determines the order in which individual rules are applied. The scheduling mechanism can vary in four main areas</w:t>
      </w:r>
      <w:r w:rsidR="00002BA9" w:rsidRPr="00463A34">
        <w:rPr>
          <w:rFonts w:ascii="Times New Roman" w:hAnsi="Times New Roman" w:cs="Times New Roman"/>
          <w:color w:val="231F20"/>
          <w:sz w:val="20"/>
          <w:szCs w:val="20"/>
        </w:rPr>
        <w:t xml:space="preserve">: </w:t>
      </w:r>
      <w:r w:rsidR="00E656F9" w:rsidRPr="00463A34">
        <w:rPr>
          <w:rFonts w:ascii="Times New Roman" w:hAnsi="Times New Roman" w:cs="Times New Roman"/>
          <w:color w:val="231F20"/>
          <w:sz w:val="20"/>
          <w:szCs w:val="20"/>
        </w:rPr>
        <w:t xml:space="preserve">form, </w:t>
      </w:r>
      <w:r w:rsidR="00A019B5" w:rsidRPr="00463A34">
        <w:rPr>
          <w:rFonts w:ascii="Times New Roman" w:hAnsi="Times New Roman" w:cs="Times New Roman"/>
          <w:color w:val="231F20"/>
          <w:sz w:val="20"/>
          <w:szCs w:val="20"/>
        </w:rPr>
        <w:t>r</w:t>
      </w:r>
      <w:r w:rsidR="00E656F9" w:rsidRPr="00463A34">
        <w:rPr>
          <w:rFonts w:ascii="Times New Roman" w:hAnsi="Times New Roman" w:cs="Times New Roman"/>
          <w:color w:val="231F20"/>
          <w:sz w:val="20"/>
          <w:szCs w:val="20"/>
        </w:rPr>
        <w:t xml:space="preserve">ule selection, </w:t>
      </w:r>
      <w:r w:rsidR="00A019B5" w:rsidRPr="00463A34">
        <w:rPr>
          <w:rFonts w:ascii="Times New Roman" w:hAnsi="Times New Roman" w:cs="Times New Roman"/>
          <w:color w:val="231F20"/>
          <w:sz w:val="20"/>
          <w:szCs w:val="20"/>
        </w:rPr>
        <w:t>r</w:t>
      </w:r>
      <w:r w:rsidR="00E656F9" w:rsidRPr="00463A34">
        <w:rPr>
          <w:rFonts w:ascii="Times New Roman" w:hAnsi="Times New Roman" w:cs="Times New Roman"/>
          <w:color w:val="231F20"/>
          <w:sz w:val="20"/>
          <w:szCs w:val="20"/>
        </w:rPr>
        <w:t xml:space="preserve">ule iteration, </w:t>
      </w:r>
      <w:r w:rsidR="006121EE" w:rsidRPr="00463A34">
        <w:rPr>
          <w:rFonts w:ascii="Times New Roman" w:hAnsi="Times New Roman" w:cs="Times New Roman"/>
          <w:color w:val="231F20"/>
          <w:sz w:val="20"/>
          <w:szCs w:val="20"/>
        </w:rPr>
        <w:t>phasing.</w:t>
      </w:r>
    </w:p>
    <w:p w:rsidR="006121EE" w:rsidRPr="00463A34" w:rsidRDefault="00B45E30" w:rsidP="00463A34">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463A34">
        <w:rPr>
          <w:rFonts w:ascii="Times New Roman" w:hAnsi="Times New Roman" w:cs="Times New Roman"/>
          <w:color w:val="231F20"/>
          <w:sz w:val="20"/>
          <w:szCs w:val="20"/>
        </w:rPr>
        <w:t xml:space="preserve">Rule Organization: </w:t>
      </w:r>
      <w:r w:rsidR="00F24B1F" w:rsidRPr="00463A34">
        <w:rPr>
          <w:rFonts w:ascii="Times New Roman" w:hAnsi="Times New Roman" w:cs="Times New Roman"/>
          <w:color w:val="231F20"/>
          <w:sz w:val="20"/>
          <w:szCs w:val="20"/>
        </w:rPr>
        <w:t>it is concerned with composing and structuring multiple transformation rules</w:t>
      </w:r>
      <w:r w:rsidR="002339E8" w:rsidRPr="00463A34">
        <w:rPr>
          <w:rFonts w:ascii="Times New Roman" w:hAnsi="Times New Roman" w:cs="Times New Roman"/>
          <w:color w:val="231F20"/>
          <w:sz w:val="20"/>
          <w:szCs w:val="20"/>
        </w:rPr>
        <w:t xml:space="preserve">. Three areas of variation are possible: </w:t>
      </w:r>
      <w:r w:rsidR="00607D6C" w:rsidRPr="00463A34">
        <w:rPr>
          <w:rFonts w:ascii="Times New Roman" w:hAnsi="Times New Roman" w:cs="Times New Roman"/>
          <w:color w:val="231F20"/>
          <w:sz w:val="20"/>
          <w:szCs w:val="20"/>
        </w:rPr>
        <w:t>Modularity mechanisms, Reuse mechanisms and Organizational structure.</w:t>
      </w:r>
    </w:p>
    <w:p w:rsidR="00AA1158" w:rsidRDefault="00C36095" w:rsidP="00AA1158">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463A34">
        <w:rPr>
          <w:rFonts w:ascii="Times New Roman" w:hAnsi="Times New Roman" w:cs="Times New Roman"/>
          <w:color w:val="231F20"/>
          <w:sz w:val="20"/>
          <w:szCs w:val="20"/>
        </w:rPr>
        <w:t xml:space="preserve">Traceability Links: </w:t>
      </w:r>
      <w:r w:rsidR="00715B45" w:rsidRPr="00463A34">
        <w:rPr>
          <w:rFonts w:ascii="Times New Roman" w:hAnsi="Times New Roman" w:cs="Times New Roman"/>
          <w:color w:val="231F20"/>
          <w:sz w:val="20"/>
          <w:szCs w:val="20"/>
        </w:rPr>
        <w:t xml:space="preserve">links are between source and target transformations elements. </w:t>
      </w:r>
      <w:r w:rsidR="00686DD9" w:rsidRPr="00463A34">
        <w:rPr>
          <w:rFonts w:ascii="Times New Roman" w:hAnsi="Times New Roman" w:cs="Times New Roman"/>
          <w:color w:val="231F20"/>
          <w:sz w:val="20"/>
          <w:szCs w:val="20"/>
        </w:rPr>
        <w:t>These links are useful in performing impact analysis, synchronization between models, model-based debugging, and determining the target of a transformation</w:t>
      </w:r>
      <w:r w:rsidR="00172653" w:rsidRPr="00463A34">
        <w:rPr>
          <w:rFonts w:ascii="Times New Roman" w:hAnsi="Times New Roman" w:cs="Times New Roman"/>
          <w:color w:val="231F20"/>
          <w:sz w:val="20"/>
          <w:szCs w:val="20"/>
        </w:rPr>
        <w:t xml:space="preserve"> </w:t>
      </w:r>
      <w:r w:rsidR="00B44858" w:rsidRPr="00B46651">
        <w:rPr>
          <w:rFonts w:ascii="Times New Roman" w:eastAsia="Times New Roman" w:hAnsi="Times New Roman" w:cs="Times New Roman"/>
          <w:sz w:val="18"/>
          <w:szCs w:val="24"/>
        </w:rPr>
        <w:t xml:space="preserve">( </w:t>
      </w:r>
      <w:proofErr w:type="spellStart"/>
      <w:r w:rsidR="00B44858" w:rsidRPr="00B46651">
        <w:rPr>
          <w:rFonts w:ascii="Times New Roman" w:eastAsia="Times New Roman" w:hAnsi="Times New Roman" w:cs="Times New Roman"/>
          <w:sz w:val="18"/>
          <w:szCs w:val="24"/>
        </w:rPr>
        <w:t>Czarnecki</w:t>
      </w:r>
      <w:proofErr w:type="spellEnd"/>
      <w:r w:rsidR="00B44858" w:rsidRPr="00B46651">
        <w:rPr>
          <w:rFonts w:ascii="Times New Roman" w:eastAsia="Times New Roman" w:hAnsi="Times New Roman" w:cs="Times New Roman"/>
          <w:sz w:val="18"/>
          <w:szCs w:val="24"/>
        </w:rPr>
        <w:t xml:space="preserve"> &amp; </w:t>
      </w:r>
      <w:proofErr w:type="spellStart"/>
      <w:r w:rsidR="00B44858" w:rsidRPr="00B46651">
        <w:rPr>
          <w:rFonts w:ascii="Times New Roman" w:eastAsia="Times New Roman" w:hAnsi="Times New Roman" w:cs="Times New Roman"/>
          <w:sz w:val="18"/>
          <w:szCs w:val="24"/>
        </w:rPr>
        <w:t>Helsen</w:t>
      </w:r>
      <w:proofErr w:type="spellEnd"/>
      <w:r w:rsidR="00B44858" w:rsidRPr="00B46651">
        <w:rPr>
          <w:rFonts w:ascii="Times New Roman" w:eastAsia="Times New Roman" w:hAnsi="Times New Roman" w:cs="Times New Roman"/>
          <w:sz w:val="18"/>
          <w:szCs w:val="24"/>
        </w:rPr>
        <w:t>, 2003</w:t>
      </w:r>
      <w:r w:rsidR="00B44858">
        <w:rPr>
          <w:rFonts w:ascii="Times New Roman" w:eastAsia="Times New Roman" w:hAnsi="Times New Roman" w:cs="Times New Roman"/>
          <w:sz w:val="18"/>
          <w:szCs w:val="24"/>
        </w:rPr>
        <w:t>),</w:t>
      </w:r>
      <w:r w:rsidR="00AA1158" w:rsidRPr="00AA1158">
        <w:rPr>
          <w:rFonts w:ascii="Times New Roman" w:eastAsia="Times New Roman" w:hAnsi="Times New Roman" w:cs="Times New Roman"/>
          <w:sz w:val="18"/>
          <w:szCs w:val="24"/>
        </w:rPr>
        <w:t xml:space="preserve"> </w:t>
      </w:r>
      <w:r w:rsidR="00AA1158">
        <w:rPr>
          <w:rFonts w:ascii="Times New Roman" w:eastAsia="Times New Roman" w:hAnsi="Times New Roman" w:cs="Times New Roman"/>
          <w:sz w:val="18"/>
          <w:szCs w:val="24"/>
        </w:rPr>
        <w:t>(</w:t>
      </w:r>
      <w:proofErr w:type="spellStart"/>
      <w:r w:rsidR="00AA1158" w:rsidRPr="007454AF">
        <w:rPr>
          <w:rFonts w:ascii="Times New Roman" w:eastAsia="Times New Roman" w:hAnsi="Times New Roman" w:cs="Times New Roman"/>
          <w:sz w:val="20"/>
          <w:szCs w:val="20"/>
        </w:rPr>
        <w:t>Taentzer</w:t>
      </w:r>
      <w:proofErr w:type="spellEnd"/>
      <w:r w:rsidR="00AA1158">
        <w:rPr>
          <w:rFonts w:ascii="Times New Roman" w:eastAsia="Times New Roman" w:hAnsi="Times New Roman" w:cs="Times New Roman"/>
          <w:sz w:val="20"/>
          <w:szCs w:val="20"/>
        </w:rPr>
        <w:t xml:space="preserve">, </w:t>
      </w:r>
      <w:proofErr w:type="spellStart"/>
      <w:r w:rsidR="00AA1158" w:rsidRPr="007454AF">
        <w:rPr>
          <w:rFonts w:ascii="Times New Roman" w:eastAsia="Times New Roman" w:hAnsi="Times New Roman" w:cs="Times New Roman"/>
          <w:sz w:val="20"/>
          <w:szCs w:val="20"/>
        </w:rPr>
        <w:t>Ehrig</w:t>
      </w:r>
      <w:proofErr w:type="spellEnd"/>
      <w:r w:rsidR="00AA1158">
        <w:rPr>
          <w:rFonts w:ascii="Times New Roman" w:eastAsia="Times New Roman" w:hAnsi="Times New Roman" w:cs="Times New Roman"/>
          <w:sz w:val="20"/>
          <w:szCs w:val="20"/>
        </w:rPr>
        <w:t xml:space="preserve">, Guerra, </w:t>
      </w:r>
      <w:proofErr w:type="spellStart"/>
      <w:r w:rsidR="00AA1158">
        <w:rPr>
          <w:rFonts w:ascii="Times New Roman" w:eastAsia="Times New Roman" w:hAnsi="Times New Roman" w:cs="Times New Roman"/>
          <w:sz w:val="20"/>
          <w:szCs w:val="20"/>
        </w:rPr>
        <w:t>Lengyel</w:t>
      </w:r>
      <w:proofErr w:type="spellEnd"/>
      <w:r w:rsidR="00AA1158" w:rsidRPr="007454AF">
        <w:rPr>
          <w:rFonts w:ascii="Times New Roman" w:eastAsia="Times New Roman" w:hAnsi="Times New Roman" w:cs="Times New Roman"/>
          <w:sz w:val="20"/>
          <w:szCs w:val="20"/>
        </w:rPr>
        <w:t xml:space="preserve">, </w:t>
      </w:r>
      <w:proofErr w:type="spellStart"/>
      <w:r w:rsidR="00AA1158">
        <w:rPr>
          <w:rFonts w:ascii="Times New Roman" w:eastAsia="Times New Roman" w:hAnsi="Times New Roman" w:cs="Times New Roman"/>
          <w:sz w:val="20"/>
          <w:szCs w:val="20"/>
        </w:rPr>
        <w:t>Levendovszk</w:t>
      </w:r>
      <w:proofErr w:type="spellEnd"/>
      <w:r w:rsidR="00AA1158" w:rsidRPr="007454AF">
        <w:rPr>
          <w:rFonts w:ascii="Times New Roman" w:eastAsia="Times New Roman" w:hAnsi="Times New Roman" w:cs="Times New Roman"/>
          <w:sz w:val="20"/>
          <w:szCs w:val="20"/>
        </w:rPr>
        <w:t xml:space="preserve">, </w:t>
      </w:r>
      <w:proofErr w:type="spellStart"/>
      <w:r w:rsidR="00AA1158" w:rsidRPr="007454AF">
        <w:rPr>
          <w:rFonts w:ascii="Times New Roman" w:eastAsia="Times New Roman" w:hAnsi="Times New Roman" w:cs="Times New Roman"/>
          <w:sz w:val="20"/>
          <w:szCs w:val="20"/>
        </w:rPr>
        <w:t>Prange</w:t>
      </w:r>
      <w:proofErr w:type="spellEnd"/>
      <w:r w:rsidR="00AA1158">
        <w:rPr>
          <w:rFonts w:ascii="Times New Roman" w:eastAsia="Times New Roman" w:hAnsi="Times New Roman" w:cs="Times New Roman"/>
          <w:sz w:val="20"/>
          <w:szCs w:val="20"/>
        </w:rPr>
        <w:t xml:space="preserve"> &amp;</w:t>
      </w:r>
      <w:r w:rsidR="00AA1158" w:rsidRPr="007454AF">
        <w:rPr>
          <w:rFonts w:ascii="Times New Roman" w:eastAsia="Times New Roman" w:hAnsi="Times New Roman" w:cs="Times New Roman"/>
          <w:sz w:val="20"/>
          <w:szCs w:val="20"/>
        </w:rPr>
        <w:t xml:space="preserve"> Varro-</w:t>
      </w:r>
      <w:proofErr w:type="spellStart"/>
      <w:r w:rsidR="00AA1158" w:rsidRPr="007454AF">
        <w:rPr>
          <w:rFonts w:ascii="Times New Roman" w:eastAsia="Times New Roman" w:hAnsi="Times New Roman" w:cs="Times New Roman"/>
          <w:sz w:val="20"/>
          <w:szCs w:val="20"/>
        </w:rPr>
        <w:t>Gyapay</w:t>
      </w:r>
      <w:proofErr w:type="spellEnd"/>
      <w:r w:rsidR="00AA1158">
        <w:rPr>
          <w:rFonts w:ascii="Times New Roman" w:eastAsia="Times New Roman" w:hAnsi="Times New Roman" w:cs="Times New Roman"/>
          <w:sz w:val="20"/>
          <w:szCs w:val="20"/>
        </w:rPr>
        <w:t>,  2005).</w:t>
      </w:r>
    </w:p>
    <w:p w:rsidR="00F665F9" w:rsidRPr="00463A34" w:rsidRDefault="00AA1158" w:rsidP="00AA1158">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463A34">
        <w:rPr>
          <w:rFonts w:ascii="Times New Roman" w:hAnsi="Times New Roman" w:cs="Times New Roman"/>
          <w:color w:val="231F20"/>
          <w:sz w:val="20"/>
          <w:szCs w:val="20"/>
        </w:rPr>
        <w:t xml:space="preserve"> </w:t>
      </w:r>
      <w:r w:rsidR="008D55EA" w:rsidRPr="00463A34">
        <w:rPr>
          <w:rFonts w:ascii="Times New Roman" w:hAnsi="Times New Roman" w:cs="Times New Roman"/>
          <w:color w:val="231F20"/>
          <w:sz w:val="20"/>
          <w:szCs w:val="20"/>
        </w:rPr>
        <w:t xml:space="preserve">Directionality: </w:t>
      </w:r>
      <w:r w:rsidR="00AB3186" w:rsidRPr="00463A34">
        <w:rPr>
          <w:rFonts w:ascii="Times New Roman" w:hAnsi="Times New Roman" w:cs="Times New Roman"/>
          <w:color w:val="231F20"/>
          <w:sz w:val="20"/>
          <w:szCs w:val="20"/>
        </w:rPr>
        <w:t>t</w:t>
      </w:r>
      <w:r w:rsidR="00B3009B" w:rsidRPr="00463A34">
        <w:rPr>
          <w:rFonts w:ascii="Times New Roman" w:hAnsi="Times New Roman" w:cs="Times New Roman"/>
          <w:color w:val="231F20"/>
          <w:sz w:val="20"/>
          <w:szCs w:val="20"/>
        </w:rPr>
        <w:t>ransformations may be unidirectional or bidirectional. Unidirectional transformations can be executed in one direction only, in which case a target model is computed (or updated) based on a source model. Bidirectional transformations can be executed in both directions, which is useful in the context of synchronization between models</w:t>
      </w:r>
      <w:r w:rsidR="00172653" w:rsidRPr="00463A34">
        <w:rPr>
          <w:rFonts w:ascii="Times New Roman" w:hAnsi="Times New Roman" w:cs="Times New Roman"/>
          <w:color w:val="231F20"/>
          <w:sz w:val="20"/>
          <w:szCs w:val="20"/>
        </w:rPr>
        <w:t xml:space="preserve"> </w:t>
      </w:r>
      <w:r w:rsidR="00B44858" w:rsidRPr="00B46651">
        <w:rPr>
          <w:rFonts w:ascii="Times New Roman" w:eastAsia="Times New Roman" w:hAnsi="Times New Roman" w:cs="Times New Roman"/>
          <w:sz w:val="18"/>
          <w:szCs w:val="24"/>
        </w:rPr>
        <w:t xml:space="preserve">( </w:t>
      </w:r>
      <w:proofErr w:type="spellStart"/>
      <w:r w:rsidR="00B44858" w:rsidRPr="00B46651">
        <w:rPr>
          <w:rFonts w:ascii="Times New Roman" w:eastAsia="Times New Roman" w:hAnsi="Times New Roman" w:cs="Times New Roman"/>
          <w:sz w:val="18"/>
          <w:szCs w:val="24"/>
        </w:rPr>
        <w:t>Czarnecki</w:t>
      </w:r>
      <w:proofErr w:type="spellEnd"/>
      <w:r w:rsidR="00B44858" w:rsidRPr="00B46651">
        <w:rPr>
          <w:rFonts w:ascii="Times New Roman" w:eastAsia="Times New Roman" w:hAnsi="Times New Roman" w:cs="Times New Roman"/>
          <w:sz w:val="18"/>
          <w:szCs w:val="24"/>
        </w:rPr>
        <w:t xml:space="preserve"> &amp; </w:t>
      </w:r>
      <w:proofErr w:type="spellStart"/>
      <w:r w:rsidR="00B44858" w:rsidRPr="00B46651">
        <w:rPr>
          <w:rFonts w:ascii="Times New Roman" w:eastAsia="Times New Roman" w:hAnsi="Times New Roman" w:cs="Times New Roman"/>
          <w:sz w:val="18"/>
          <w:szCs w:val="24"/>
        </w:rPr>
        <w:t>Helsen</w:t>
      </w:r>
      <w:proofErr w:type="spellEnd"/>
      <w:r w:rsidR="00B44858" w:rsidRPr="00B46651">
        <w:rPr>
          <w:rFonts w:ascii="Times New Roman" w:eastAsia="Times New Roman" w:hAnsi="Times New Roman" w:cs="Times New Roman"/>
          <w:sz w:val="18"/>
          <w:szCs w:val="24"/>
        </w:rPr>
        <w:t>, 2003</w:t>
      </w:r>
      <w:r w:rsidR="00B44858">
        <w:rPr>
          <w:rFonts w:ascii="Times New Roman" w:eastAsia="Times New Roman" w:hAnsi="Times New Roman" w:cs="Times New Roman"/>
          <w:sz w:val="18"/>
          <w:szCs w:val="24"/>
        </w:rPr>
        <w:t>)</w:t>
      </w:r>
      <w:r w:rsidR="00172653" w:rsidRPr="00463A34">
        <w:rPr>
          <w:rFonts w:ascii="Times New Roman" w:hAnsi="Times New Roman" w:cs="Times New Roman"/>
          <w:color w:val="231F20"/>
          <w:sz w:val="20"/>
          <w:szCs w:val="20"/>
        </w:rPr>
        <w:t xml:space="preserve">, </w:t>
      </w:r>
      <w:r>
        <w:rPr>
          <w:rFonts w:ascii="Times New Roman" w:eastAsia="Times New Roman" w:hAnsi="Times New Roman" w:cs="Times New Roman"/>
          <w:sz w:val="18"/>
          <w:szCs w:val="24"/>
        </w:rPr>
        <w:t>(</w:t>
      </w:r>
      <w:proofErr w:type="spellStart"/>
      <w:r w:rsidRPr="007454AF">
        <w:rPr>
          <w:rFonts w:ascii="Times New Roman" w:eastAsia="Times New Roman" w:hAnsi="Times New Roman" w:cs="Times New Roman"/>
          <w:sz w:val="20"/>
          <w:szCs w:val="20"/>
        </w:rPr>
        <w:t>Taentzer</w:t>
      </w:r>
      <w:proofErr w:type="spellEnd"/>
      <w:r>
        <w:rPr>
          <w:rFonts w:ascii="Times New Roman" w:eastAsia="Times New Roman" w:hAnsi="Times New Roman" w:cs="Times New Roman"/>
          <w:sz w:val="20"/>
          <w:szCs w:val="20"/>
        </w:rPr>
        <w:t xml:space="preserve">, </w:t>
      </w:r>
      <w:proofErr w:type="spellStart"/>
      <w:r w:rsidRPr="007454AF">
        <w:rPr>
          <w:rFonts w:ascii="Times New Roman" w:eastAsia="Times New Roman" w:hAnsi="Times New Roman" w:cs="Times New Roman"/>
          <w:sz w:val="20"/>
          <w:szCs w:val="20"/>
        </w:rPr>
        <w:t>Ehrig</w:t>
      </w:r>
      <w:proofErr w:type="spellEnd"/>
      <w:r>
        <w:rPr>
          <w:rFonts w:ascii="Times New Roman" w:eastAsia="Times New Roman" w:hAnsi="Times New Roman" w:cs="Times New Roman"/>
          <w:sz w:val="20"/>
          <w:szCs w:val="20"/>
        </w:rPr>
        <w:t xml:space="preserve">, Guerra, </w:t>
      </w:r>
      <w:proofErr w:type="spellStart"/>
      <w:r>
        <w:rPr>
          <w:rFonts w:ascii="Times New Roman" w:eastAsia="Times New Roman" w:hAnsi="Times New Roman" w:cs="Times New Roman"/>
          <w:sz w:val="20"/>
          <w:szCs w:val="20"/>
        </w:rPr>
        <w:t>Lengyel</w:t>
      </w:r>
      <w:proofErr w:type="spellEnd"/>
      <w:r w:rsidRPr="007454AF">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Levendovszk</w:t>
      </w:r>
      <w:proofErr w:type="spellEnd"/>
      <w:r w:rsidRPr="007454AF">
        <w:rPr>
          <w:rFonts w:ascii="Times New Roman" w:eastAsia="Times New Roman" w:hAnsi="Times New Roman" w:cs="Times New Roman"/>
          <w:sz w:val="20"/>
          <w:szCs w:val="20"/>
        </w:rPr>
        <w:t xml:space="preserve">, </w:t>
      </w:r>
      <w:proofErr w:type="spellStart"/>
      <w:r w:rsidRPr="007454AF">
        <w:rPr>
          <w:rFonts w:ascii="Times New Roman" w:eastAsia="Times New Roman" w:hAnsi="Times New Roman" w:cs="Times New Roman"/>
          <w:sz w:val="20"/>
          <w:szCs w:val="20"/>
        </w:rPr>
        <w:t>Prange</w:t>
      </w:r>
      <w:proofErr w:type="spellEnd"/>
      <w:r>
        <w:rPr>
          <w:rFonts w:ascii="Times New Roman" w:eastAsia="Times New Roman" w:hAnsi="Times New Roman" w:cs="Times New Roman"/>
          <w:sz w:val="20"/>
          <w:szCs w:val="20"/>
        </w:rPr>
        <w:t xml:space="preserve"> &amp;</w:t>
      </w:r>
      <w:r w:rsidRPr="007454AF">
        <w:rPr>
          <w:rFonts w:ascii="Times New Roman" w:eastAsia="Times New Roman" w:hAnsi="Times New Roman" w:cs="Times New Roman"/>
          <w:sz w:val="20"/>
          <w:szCs w:val="20"/>
        </w:rPr>
        <w:t xml:space="preserve"> Varro-</w:t>
      </w:r>
      <w:proofErr w:type="spellStart"/>
      <w:r w:rsidRPr="007454AF">
        <w:rPr>
          <w:rFonts w:ascii="Times New Roman" w:eastAsia="Times New Roman" w:hAnsi="Times New Roman" w:cs="Times New Roman"/>
          <w:sz w:val="20"/>
          <w:szCs w:val="20"/>
        </w:rPr>
        <w:t>Gyapay</w:t>
      </w:r>
      <w:proofErr w:type="spellEnd"/>
      <w:r>
        <w:rPr>
          <w:rFonts w:ascii="Times New Roman" w:eastAsia="Times New Roman" w:hAnsi="Times New Roman" w:cs="Times New Roman"/>
          <w:sz w:val="20"/>
          <w:szCs w:val="20"/>
        </w:rPr>
        <w:t>,  2005).</w:t>
      </w:r>
    </w:p>
    <w:p w:rsidR="00DA22F9" w:rsidRPr="00DA22F9" w:rsidRDefault="00364676" w:rsidP="00DA22F9">
      <w:pPr>
        <w:pStyle w:val="1"/>
        <w:keepLines w:val="0"/>
        <w:spacing w:before="240" w:after="120" w:line="240" w:lineRule="auto"/>
        <w:rPr>
          <w:rFonts w:ascii="Times New Roman" w:eastAsia="Times New Roman" w:hAnsi="Times New Roman" w:cs="Arial"/>
          <w:caps/>
          <w:color w:val="auto"/>
          <w:sz w:val="22"/>
          <w:szCs w:val="32"/>
        </w:rPr>
      </w:pPr>
      <w:bookmarkStart w:id="1" w:name="_Toc386570570"/>
      <w:r>
        <w:rPr>
          <w:rFonts w:ascii="Times New Roman" w:eastAsia="Times New Roman" w:hAnsi="Times New Roman" w:cs="Arial"/>
          <w:caps/>
          <w:color w:val="auto"/>
          <w:sz w:val="22"/>
          <w:szCs w:val="32"/>
        </w:rPr>
        <w:t>6</w:t>
      </w:r>
      <w:r w:rsidR="00DA22F9">
        <w:rPr>
          <w:rFonts w:ascii="Times New Roman" w:eastAsia="Times New Roman" w:hAnsi="Times New Roman" w:cs="Arial"/>
          <w:caps/>
          <w:color w:val="auto"/>
          <w:sz w:val="22"/>
          <w:szCs w:val="32"/>
        </w:rPr>
        <w:t xml:space="preserve">. </w:t>
      </w:r>
      <w:r w:rsidR="00DA22F9" w:rsidRPr="00DA22F9">
        <w:rPr>
          <w:rFonts w:ascii="Times New Roman" w:eastAsia="Times New Roman" w:hAnsi="Times New Roman" w:cs="Arial"/>
          <w:caps/>
          <w:color w:val="auto"/>
          <w:sz w:val="22"/>
          <w:szCs w:val="32"/>
        </w:rPr>
        <w:t>Discussion</w:t>
      </w:r>
      <w:bookmarkEnd w:id="1"/>
    </w:p>
    <w:p w:rsidR="00F96E08" w:rsidRDefault="00991C79" w:rsidP="001369D3">
      <w:pPr>
        <w:pStyle w:val="Abstract"/>
        <w:rPr>
          <w:szCs w:val="20"/>
        </w:rPr>
      </w:pPr>
      <w:r w:rsidRPr="00991C79">
        <w:rPr>
          <w:szCs w:val="20"/>
        </w:rPr>
        <w:t>Graphs are particularly suite</w:t>
      </w:r>
      <w:r>
        <w:rPr>
          <w:szCs w:val="20"/>
        </w:rPr>
        <w:t xml:space="preserve">d for modeling and representing </w:t>
      </w:r>
      <w:r w:rsidRPr="00991C79">
        <w:rPr>
          <w:szCs w:val="20"/>
        </w:rPr>
        <w:t>many struc</w:t>
      </w:r>
      <w:r w:rsidR="001E6400">
        <w:rPr>
          <w:szCs w:val="20"/>
        </w:rPr>
        <w:t xml:space="preserve">tured and dynamic contexts, for </w:t>
      </w:r>
      <w:r w:rsidRPr="00991C79">
        <w:rPr>
          <w:szCs w:val="20"/>
        </w:rPr>
        <w:t>instance software architectur</w:t>
      </w:r>
      <w:r>
        <w:rPr>
          <w:szCs w:val="20"/>
        </w:rPr>
        <w:t xml:space="preserve">es, distributed communications, </w:t>
      </w:r>
      <w:r w:rsidRPr="00991C79">
        <w:rPr>
          <w:szCs w:val="20"/>
        </w:rPr>
        <w:t xml:space="preserve">call graphs and </w:t>
      </w:r>
      <w:r>
        <w:rPr>
          <w:szCs w:val="20"/>
        </w:rPr>
        <w:t xml:space="preserve">many more. Graph transformation </w:t>
      </w:r>
      <w:r w:rsidRPr="00991C79">
        <w:rPr>
          <w:szCs w:val="20"/>
        </w:rPr>
        <w:t>systems are not only an intuitive way to represen</w:t>
      </w:r>
      <w:r>
        <w:rPr>
          <w:szCs w:val="20"/>
        </w:rPr>
        <w:t xml:space="preserve">t the </w:t>
      </w:r>
      <w:r w:rsidRPr="00991C79">
        <w:rPr>
          <w:szCs w:val="20"/>
        </w:rPr>
        <w:t xml:space="preserve">syntax of graphs, but also </w:t>
      </w:r>
      <w:r>
        <w:rPr>
          <w:szCs w:val="20"/>
        </w:rPr>
        <w:t xml:space="preserve">to formalize how graphs evolve. </w:t>
      </w:r>
      <w:r w:rsidRPr="00991C79">
        <w:rPr>
          <w:szCs w:val="20"/>
        </w:rPr>
        <w:t xml:space="preserve">As stated by </w:t>
      </w:r>
      <w:proofErr w:type="spellStart"/>
      <w:r w:rsidRPr="00991C79">
        <w:rPr>
          <w:szCs w:val="20"/>
        </w:rPr>
        <w:t>Ehrig</w:t>
      </w:r>
      <w:proofErr w:type="spellEnd"/>
      <w:r w:rsidRPr="00991C79">
        <w:rPr>
          <w:szCs w:val="20"/>
        </w:rPr>
        <w:t xml:space="preserve"> et al.</w:t>
      </w:r>
      <w:r>
        <w:rPr>
          <w:szCs w:val="20"/>
        </w:rPr>
        <w:t xml:space="preserve">: ‘‘Graph transformation allows </w:t>
      </w:r>
      <w:r w:rsidRPr="00991C79">
        <w:rPr>
          <w:szCs w:val="20"/>
        </w:rPr>
        <w:t>one to model the dynamics i</w:t>
      </w:r>
      <w:r>
        <w:rPr>
          <w:szCs w:val="20"/>
        </w:rPr>
        <w:t xml:space="preserve">n all these descriptions, since </w:t>
      </w:r>
      <w:r w:rsidRPr="001E6400">
        <w:rPr>
          <w:szCs w:val="20"/>
        </w:rPr>
        <w:t>it can describe the ev</w:t>
      </w:r>
      <w:r w:rsidR="00BC42FE">
        <w:rPr>
          <w:szCs w:val="20"/>
        </w:rPr>
        <w:t xml:space="preserve">olution of graphical structures” </w:t>
      </w:r>
      <w:r w:rsidR="00A13300">
        <w:rPr>
          <w:szCs w:val="20"/>
        </w:rPr>
        <w:t>(</w:t>
      </w:r>
      <w:r w:rsidR="00A13300" w:rsidRPr="00A13300">
        <w:rPr>
          <w:szCs w:val="20"/>
        </w:rPr>
        <w:t xml:space="preserve"> </w:t>
      </w:r>
      <w:proofErr w:type="spellStart"/>
      <w:r w:rsidR="00A13300">
        <w:rPr>
          <w:szCs w:val="20"/>
        </w:rPr>
        <w:t>Maddeh,M</w:t>
      </w:r>
      <w:proofErr w:type="spellEnd"/>
      <w:r w:rsidR="00A13300">
        <w:rPr>
          <w:szCs w:val="20"/>
        </w:rPr>
        <w:t xml:space="preserve">,  </w:t>
      </w:r>
      <w:proofErr w:type="spellStart"/>
      <w:r w:rsidR="00A13300" w:rsidRPr="00664E75">
        <w:rPr>
          <w:szCs w:val="20"/>
        </w:rPr>
        <w:t>Romdhani</w:t>
      </w:r>
      <w:proofErr w:type="spellEnd"/>
      <w:r w:rsidR="00A13300">
        <w:rPr>
          <w:szCs w:val="20"/>
        </w:rPr>
        <w:t xml:space="preserve">, M &amp; </w:t>
      </w:r>
      <w:proofErr w:type="spellStart"/>
      <w:r w:rsidR="00A13300" w:rsidRPr="00664E75">
        <w:rPr>
          <w:szCs w:val="20"/>
        </w:rPr>
        <w:t>Ghedira,</w:t>
      </w:r>
      <w:r w:rsidR="00A13300">
        <w:rPr>
          <w:szCs w:val="20"/>
        </w:rPr>
        <w:t>K</w:t>
      </w:r>
      <w:proofErr w:type="spellEnd"/>
      <w:r w:rsidR="00A13300">
        <w:rPr>
          <w:szCs w:val="20"/>
        </w:rPr>
        <w:t>, 2009).</w:t>
      </w:r>
      <w:r w:rsidR="001369D3">
        <w:rPr>
          <w:szCs w:val="20"/>
        </w:rPr>
        <w:t xml:space="preserve"> </w:t>
      </w:r>
      <w:r w:rsidR="003A570D">
        <w:rPr>
          <w:szCs w:val="20"/>
        </w:rPr>
        <w:t>According to t</w:t>
      </w:r>
      <w:r w:rsidR="00F96E08" w:rsidRPr="00285439">
        <w:rPr>
          <w:szCs w:val="20"/>
        </w:rPr>
        <w:t xml:space="preserve">he examination of the literature, we notice that: </w:t>
      </w:r>
    </w:p>
    <w:p w:rsidR="00A04A1E" w:rsidRPr="00B34152" w:rsidRDefault="000C4294" w:rsidP="00B34152">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B34152">
        <w:rPr>
          <w:rFonts w:ascii="Times New Roman" w:hAnsi="Times New Roman" w:cs="Times New Roman"/>
          <w:color w:val="231F20"/>
          <w:sz w:val="20"/>
          <w:szCs w:val="20"/>
        </w:rPr>
        <w:t>model</w:t>
      </w:r>
      <w:r w:rsidR="00A04A1E" w:rsidRPr="00B34152">
        <w:rPr>
          <w:rFonts w:ascii="Times New Roman" w:hAnsi="Times New Roman" w:cs="Times New Roman"/>
          <w:color w:val="231F20"/>
          <w:sz w:val="20"/>
          <w:szCs w:val="20"/>
        </w:rPr>
        <w:t xml:space="preserve"> transformation is </w:t>
      </w:r>
      <w:r w:rsidR="00542ABA" w:rsidRPr="00B34152">
        <w:rPr>
          <w:rFonts w:ascii="Times New Roman" w:hAnsi="Times New Roman" w:cs="Times New Roman"/>
          <w:color w:val="231F20"/>
          <w:sz w:val="20"/>
          <w:szCs w:val="20"/>
        </w:rPr>
        <w:t>a very complicated but inter</w:t>
      </w:r>
      <w:r w:rsidR="009A4879" w:rsidRPr="00B34152">
        <w:rPr>
          <w:rFonts w:ascii="Times New Roman" w:hAnsi="Times New Roman" w:cs="Times New Roman"/>
          <w:color w:val="231F20"/>
          <w:sz w:val="20"/>
          <w:szCs w:val="20"/>
        </w:rPr>
        <w:t>e</w:t>
      </w:r>
      <w:r w:rsidR="00542ABA" w:rsidRPr="00B34152">
        <w:rPr>
          <w:rFonts w:ascii="Times New Roman" w:hAnsi="Times New Roman" w:cs="Times New Roman"/>
          <w:color w:val="231F20"/>
          <w:sz w:val="20"/>
          <w:szCs w:val="20"/>
        </w:rPr>
        <w:t xml:space="preserve">sting </w:t>
      </w:r>
      <w:r w:rsidRPr="00B34152">
        <w:rPr>
          <w:rFonts w:ascii="Times New Roman" w:hAnsi="Times New Roman" w:cs="Times New Roman"/>
          <w:color w:val="231F20"/>
          <w:sz w:val="20"/>
          <w:szCs w:val="20"/>
        </w:rPr>
        <w:t>field with several knowledge, notations and concepts,</w:t>
      </w:r>
    </w:p>
    <w:p w:rsidR="00483203" w:rsidRPr="00A94D9B" w:rsidRDefault="00483203" w:rsidP="00A94D9B">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A94D9B">
        <w:rPr>
          <w:rFonts w:ascii="Times New Roman" w:hAnsi="Times New Roman" w:cs="Times New Roman"/>
          <w:color w:val="231F20"/>
          <w:sz w:val="20"/>
          <w:szCs w:val="20"/>
        </w:rPr>
        <w:t>numerous</w:t>
      </w:r>
      <w:r w:rsidR="00A44E8F" w:rsidRPr="00A94D9B">
        <w:rPr>
          <w:rFonts w:ascii="Times New Roman" w:hAnsi="Times New Roman" w:cs="Times New Roman"/>
          <w:color w:val="231F20"/>
          <w:sz w:val="20"/>
          <w:szCs w:val="20"/>
        </w:rPr>
        <w:t xml:space="preserve"> taxonomies trying</w:t>
      </w:r>
      <w:r w:rsidRPr="00A94D9B">
        <w:rPr>
          <w:rFonts w:ascii="Times New Roman" w:hAnsi="Times New Roman" w:cs="Times New Roman"/>
          <w:color w:val="231F20"/>
          <w:sz w:val="20"/>
          <w:szCs w:val="20"/>
        </w:rPr>
        <w:t xml:space="preserve"> to classify model transformation operations according to various points of view, purposes</w:t>
      </w:r>
      <w:r w:rsidR="007E3F6F" w:rsidRPr="00A94D9B">
        <w:rPr>
          <w:rFonts w:ascii="Times New Roman" w:hAnsi="Times New Roman" w:cs="Times New Roman"/>
          <w:color w:val="231F20"/>
          <w:sz w:val="20"/>
          <w:szCs w:val="20"/>
        </w:rPr>
        <w:t xml:space="preserve"> ( abstraction level, meta-models, simple or multiple, preservation, etc.)</w:t>
      </w:r>
      <w:r w:rsidR="0090775E" w:rsidRPr="00A94D9B">
        <w:rPr>
          <w:rFonts w:ascii="Times New Roman" w:hAnsi="Times New Roman" w:cs="Times New Roman"/>
          <w:color w:val="231F20"/>
          <w:sz w:val="20"/>
          <w:szCs w:val="20"/>
        </w:rPr>
        <w:t xml:space="preserve"> are proposed in the literature</w:t>
      </w:r>
      <w:r w:rsidR="00632845" w:rsidRPr="00A94D9B">
        <w:rPr>
          <w:rFonts w:ascii="Times New Roman" w:hAnsi="Times New Roman" w:cs="Times New Roman"/>
          <w:color w:val="231F20"/>
          <w:sz w:val="20"/>
          <w:szCs w:val="20"/>
        </w:rPr>
        <w:t>,</w:t>
      </w:r>
    </w:p>
    <w:p w:rsidR="00632845" w:rsidRPr="00A94D9B" w:rsidRDefault="00632845" w:rsidP="00A94D9B">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A94D9B">
        <w:rPr>
          <w:rFonts w:ascii="Times New Roman" w:hAnsi="Times New Roman" w:cs="Times New Roman"/>
          <w:color w:val="231F20"/>
          <w:sz w:val="20"/>
          <w:szCs w:val="20"/>
        </w:rPr>
        <w:t xml:space="preserve">lots of model transformation tools are emerging, but most generate text </w:t>
      </w:r>
      <w:r w:rsidR="00A06EE8" w:rsidRPr="00A94D9B">
        <w:rPr>
          <w:rFonts w:ascii="Times New Roman" w:hAnsi="Times New Roman" w:cs="Times New Roman"/>
          <w:color w:val="231F20"/>
          <w:sz w:val="20"/>
          <w:szCs w:val="20"/>
        </w:rPr>
        <w:t>or C, C++ or Java code</w:t>
      </w:r>
      <w:r w:rsidRPr="00A94D9B">
        <w:rPr>
          <w:rFonts w:ascii="Times New Roman" w:hAnsi="Times New Roman" w:cs="Times New Roman"/>
          <w:color w:val="231F20"/>
          <w:sz w:val="20"/>
          <w:szCs w:val="20"/>
        </w:rPr>
        <w:t>,</w:t>
      </w:r>
    </w:p>
    <w:p w:rsidR="000C4294" w:rsidRPr="00A94D9B" w:rsidRDefault="00A44E8F" w:rsidP="00A94D9B">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A94D9B">
        <w:rPr>
          <w:rFonts w:ascii="Times New Roman" w:hAnsi="Times New Roman" w:cs="Times New Roman"/>
          <w:color w:val="231F20"/>
          <w:sz w:val="20"/>
          <w:szCs w:val="20"/>
        </w:rPr>
        <w:t xml:space="preserve"> </w:t>
      </w:r>
      <w:r w:rsidR="0090775E" w:rsidRPr="00A94D9B">
        <w:rPr>
          <w:rFonts w:ascii="Times New Roman" w:hAnsi="Times New Roman" w:cs="Times New Roman"/>
          <w:color w:val="231F20"/>
          <w:sz w:val="20"/>
          <w:szCs w:val="20"/>
        </w:rPr>
        <w:t>graph model transformation classifications or taxonomies are rare</w:t>
      </w:r>
      <w:r w:rsidR="00A94D9B">
        <w:rPr>
          <w:rFonts w:ascii="Times New Roman" w:hAnsi="Times New Roman" w:cs="Times New Roman"/>
          <w:color w:val="231F20"/>
          <w:sz w:val="20"/>
          <w:szCs w:val="20"/>
        </w:rPr>
        <w:t xml:space="preserve"> </w:t>
      </w:r>
      <w:r w:rsidR="00FF318E" w:rsidRPr="00A94D9B">
        <w:rPr>
          <w:rFonts w:ascii="Times New Roman" w:hAnsi="Times New Roman" w:cs="Times New Roman"/>
          <w:color w:val="231F20"/>
          <w:sz w:val="20"/>
          <w:szCs w:val="20"/>
        </w:rPr>
        <w:t>especially</w:t>
      </w:r>
      <w:r w:rsidR="00F6377F" w:rsidRPr="00A94D9B">
        <w:rPr>
          <w:rFonts w:ascii="Times New Roman" w:hAnsi="Times New Roman" w:cs="Times New Roman"/>
          <w:color w:val="231F20"/>
          <w:sz w:val="20"/>
          <w:szCs w:val="20"/>
        </w:rPr>
        <w:t xml:space="preserve"> for BPR </w:t>
      </w:r>
      <w:r w:rsidR="005B6A26" w:rsidRPr="00A94D9B">
        <w:rPr>
          <w:rFonts w:ascii="Times New Roman" w:hAnsi="Times New Roman" w:cs="Times New Roman"/>
          <w:color w:val="231F20"/>
          <w:sz w:val="20"/>
          <w:szCs w:val="20"/>
        </w:rPr>
        <w:t>purposes</w:t>
      </w:r>
      <w:r w:rsidR="00F6377F" w:rsidRPr="00A94D9B">
        <w:rPr>
          <w:rFonts w:ascii="Times New Roman" w:hAnsi="Times New Roman" w:cs="Times New Roman"/>
          <w:color w:val="231F20"/>
          <w:sz w:val="20"/>
          <w:szCs w:val="20"/>
        </w:rPr>
        <w:t>.</w:t>
      </w:r>
    </w:p>
    <w:p w:rsidR="00821CE5" w:rsidRDefault="002A78F3" w:rsidP="00C77794">
      <w:pPr>
        <w:pStyle w:val="Abstract"/>
        <w:rPr>
          <w:szCs w:val="20"/>
        </w:rPr>
      </w:pPr>
      <w:r>
        <w:rPr>
          <w:szCs w:val="20"/>
        </w:rPr>
        <w:t xml:space="preserve">As </w:t>
      </w:r>
      <w:r w:rsidR="0000443C">
        <w:rPr>
          <w:szCs w:val="20"/>
        </w:rPr>
        <w:t>enterprises</w:t>
      </w:r>
      <w:r>
        <w:rPr>
          <w:szCs w:val="20"/>
        </w:rPr>
        <w:t xml:space="preserve"> discovered the benefits of </w:t>
      </w:r>
      <w:r w:rsidR="0047325D">
        <w:rPr>
          <w:szCs w:val="20"/>
        </w:rPr>
        <w:t xml:space="preserve"> </w:t>
      </w:r>
      <w:r>
        <w:rPr>
          <w:szCs w:val="20"/>
        </w:rPr>
        <w:t>Business Process Modeling (BPM), the use of Business Process</w:t>
      </w:r>
      <w:r w:rsidR="00205584">
        <w:rPr>
          <w:szCs w:val="20"/>
        </w:rPr>
        <w:t xml:space="preserve"> </w:t>
      </w:r>
      <w:r>
        <w:rPr>
          <w:szCs w:val="20"/>
        </w:rPr>
        <w:t>(BP) models moved from a ”luxury article” to an ”everyday necessity” in the last years. Meanwhile many companies own thousands of models which describe their business. Since business changes over the</w:t>
      </w:r>
      <w:r w:rsidR="00205584">
        <w:rPr>
          <w:szCs w:val="20"/>
        </w:rPr>
        <w:t xml:space="preserve"> </w:t>
      </w:r>
      <w:r>
        <w:rPr>
          <w:szCs w:val="20"/>
        </w:rPr>
        <w:t>years, e.g., business to business interoperability came up with new inventions in communication and companies merge with others, there arises a need to keep existing business models up-to-date and to synchronize or translate them into a contemporary BPM language</w:t>
      </w:r>
      <w:r w:rsidR="007A2932">
        <w:rPr>
          <w:szCs w:val="20"/>
        </w:rPr>
        <w:t xml:space="preserve"> </w:t>
      </w:r>
      <w:r w:rsidR="00C77794">
        <w:rPr>
          <w:szCs w:val="20"/>
        </w:rPr>
        <w:t>(</w:t>
      </w:r>
      <w:proofErr w:type="spellStart"/>
      <w:r w:rsidR="00C77794">
        <w:rPr>
          <w:szCs w:val="20"/>
        </w:rPr>
        <w:t>Löwe</w:t>
      </w:r>
      <w:proofErr w:type="spellEnd"/>
      <w:r w:rsidR="00C77794">
        <w:rPr>
          <w:szCs w:val="20"/>
        </w:rPr>
        <w:t xml:space="preserve">,  </w:t>
      </w:r>
      <w:proofErr w:type="spellStart"/>
      <w:r w:rsidR="00C77794">
        <w:rPr>
          <w:szCs w:val="20"/>
        </w:rPr>
        <w:t>König</w:t>
      </w:r>
      <w:proofErr w:type="spellEnd"/>
      <w:r w:rsidR="00C77794">
        <w:rPr>
          <w:szCs w:val="20"/>
        </w:rPr>
        <w:t xml:space="preserve">,  Schulz &amp; </w:t>
      </w:r>
      <w:proofErr w:type="spellStart"/>
      <w:r w:rsidR="00C77794" w:rsidRPr="003957F8">
        <w:rPr>
          <w:szCs w:val="20"/>
        </w:rPr>
        <w:t>Schultchen</w:t>
      </w:r>
      <w:proofErr w:type="spellEnd"/>
      <w:r w:rsidR="00C77794">
        <w:rPr>
          <w:szCs w:val="20"/>
        </w:rPr>
        <w:t>, 2015)</w:t>
      </w:r>
      <w:r>
        <w:rPr>
          <w:szCs w:val="20"/>
        </w:rPr>
        <w:t>.</w:t>
      </w:r>
      <w:r w:rsidR="00732B9C">
        <w:rPr>
          <w:szCs w:val="20"/>
        </w:rPr>
        <w:t xml:space="preserve"> To facilitate these scenarios </w:t>
      </w:r>
      <w:r>
        <w:rPr>
          <w:szCs w:val="20"/>
        </w:rPr>
        <w:t>a model transformation technique for BP models is needed.</w:t>
      </w:r>
      <w:r w:rsidR="005B6A26">
        <w:rPr>
          <w:szCs w:val="20"/>
        </w:rPr>
        <w:t xml:space="preserve"> More precisely, the aim of this paper is to propose a metal-model which describes the </w:t>
      </w:r>
      <w:r w:rsidR="001554DC">
        <w:rPr>
          <w:szCs w:val="20"/>
        </w:rPr>
        <w:t>most important concepts to be considered while transforming “as-is” BP models to “to-be” ones during a particular BPR project.</w:t>
      </w:r>
    </w:p>
    <w:p w:rsidR="00BA555B" w:rsidRPr="00BA555B" w:rsidRDefault="00BA555B" w:rsidP="00BA555B"/>
    <w:p w:rsidR="00216503" w:rsidRPr="00867606" w:rsidRDefault="00867606" w:rsidP="00867606">
      <w:pPr>
        <w:pStyle w:val="1"/>
        <w:keepLines w:val="0"/>
        <w:spacing w:before="240" w:after="120" w:line="240" w:lineRule="auto"/>
        <w:rPr>
          <w:rFonts w:ascii="Times New Roman" w:eastAsia="Times New Roman" w:hAnsi="Times New Roman" w:cs="Arial"/>
          <w:caps/>
          <w:color w:val="auto"/>
          <w:sz w:val="22"/>
          <w:szCs w:val="32"/>
        </w:rPr>
      </w:pPr>
      <w:r>
        <w:rPr>
          <w:rFonts w:ascii="Times New Roman" w:eastAsia="Times New Roman" w:hAnsi="Times New Roman" w:cs="Arial"/>
          <w:caps/>
          <w:color w:val="auto"/>
          <w:sz w:val="22"/>
          <w:szCs w:val="32"/>
        </w:rPr>
        <w:t xml:space="preserve">7. </w:t>
      </w:r>
      <w:r w:rsidR="00DE6312" w:rsidRPr="00867606">
        <w:rPr>
          <w:rFonts w:ascii="Times New Roman" w:eastAsia="Times New Roman" w:hAnsi="Times New Roman" w:cs="Arial"/>
          <w:caps/>
          <w:color w:val="auto"/>
          <w:sz w:val="22"/>
          <w:szCs w:val="32"/>
        </w:rPr>
        <w:t>Proposed meta-model</w:t>
      </w:r>
      <w:r w:rsidR="007B12FA" w:rsidRPr="00867606">
        <w:rPr>
          <w:rFonts w:ascii="Times New Roman" w:eastAsia="Times New Roman" w:hAnsi="Times New Roman" w:cs="Arial"/>
          <w:caps/>
          <w:color w:val="auto"/>
          <w:sz w:val="22"/>
          <w:szCs w:val="32"/>
        </w:rPr>
        <w:t xml:space="preserve"> </w:t>
      </w:r>
      <w:r w:rsidR="00671D92" w:rsidRPr="00867606">
        <w:rPr>
          <w:rFonts w:ascii="Times New Roman" w:eastAsia="Times New Roman" w:hAnsi="Times New Roman" w:cs="Arial"/>
          <w:caps/>
          <w:color w:val="auto"/>
          <w:sz w:val="22"/>
          <w:szCs w:val="32"/>
        </w:rPr>
        <w:t xml:space="preserve">  </w:t>
      </w:r>
    </w:p>
    <w:p w:rsidR="00530193" w:rsidRDefault="00681DBC" w:rsidP="00732B9C">
      <w:pPr>
        <w:pStyle w:val="Abstract"/>
        <w:rPr>
          <w:szCs w:val="20"/>
        </w:rPr>
      </w:pPr>
      <w:r>
        <w:rPr>
          <w:szCs w:val="20"/>
        </w:rPr>
        <w:t xml:space="preserve">The proposed solution presented in this work is based upon a meta-model integrating graph transformation knowledge </w:t>
      </w:r>
      <w:r w:rsidR="00033C9E">
        <w:rPr>
          <w:szCs w:val="20"/>
        </w:rPr>
        <w:t xml:space="preserve"> </w:t>
      </w:r>
      <w:r>
        <w:rPr>
          <w:szCs w:val="20"/>
        </w:rPr>
        <w:t>in BPR context. Figure 8 describes the main concepts involved in this meta-model.</w:t>
      </w:r>
      <w:r w:rsidR="00530193" w:rsidRPr="00530193">
        <w:rPr>
          <w:szCs w:val="20"/>
        </w:rPr>
        <w:t xml:space="preserve"> </w:t>
      </w:r>
      <w:r w:rsidR="00530193" w:rsidRPr="0017109E">
        <w:rPr>
          <w:szCs w:val="20"/>
        </w:rPr>
        <w:t xml:space="preserve">This </w:t>
      </w:r>
      <w:r w:rsidR="00732B9C">
        <w:rPr>
          <w:szCs w:val="20"/>
        </w:rPr>
        <w:t>later</w:t>
      </w:r>
      <w:r w:rsidR="00530193" w:rsidRPr="0017109E">
        <w:rPr>
          <w:szCs w:val="20"/>
        </w:rPr>
        <w:t xml:space="preserve"> is composed of two compartments: first compartment is related to BPR context. The second one reflect</w:t>
      </w:r>
      <w:r w:rsidR="00A067FC">
        <w:rPr>
          <w:szCs w:val="20"/>
        </w:rPr>
        <w:t>s graph transformation features</w:t>
      </w:r>
      <w:r w:rsidR="00530193" w:rsidRPr="0017109E">
        <w:rPr>
          <w:szCs w:val="20"/>
        </w:rPr>
        <w:t>.</w:t>
      </w:r>
    </w:p>
    <w:p w:rsidR="0017109E" w:rsidRDefault="0017109E" w:rsidP="00B0143E">
      <w:pPr>
        <w:pStyle w:val="2"/>
        <w:keepLines w:val="0"/>
        <w:spacing w:before="240" w:after="120" w:line="240" w:lineRule="auto"/>
        <w:rPr>
          <w:rFonts w:ascii="Times New Roman" w:eastAsia="Times New Roman" w:hAnsi="Times New Roman" w:cs="Arial"/>
          <w:iCs/>
          <w:color w:val="auto"/>
          <w:sz w:val="22"/>
          <w:szCs w:val="28"/>
        </w:rPr>
      </w:pPr>
      <w:r w:rsidRPr="00B0143E">
        <w:rPr>
          <w:rFonts w:ascii="Times New Roman" w:eastAsia="Times New Roman" w:hAnsi="Times New Roman" w:cs="Arial"/>
          <w:iCs/>
          <w:color w:val="auto"/>
          <w:sz w:val="22"/>
          <w:szCs w:val="28"/>
        </w:rPr>
        <w:lastRenderedPageBreak/>
        <w:t xml:space="preserve">7.1. </w:t>
      </w:r>
      <w:r w:rsidR="009F67F6" w:rsidRPr="00B0143E">
        <w:rPr>
          <w:rFonts w:ascii="Times New Roman" w:eastAsia="Times New Roman" w:hAnsi="Times New Roman" w:cs="Arial"/>
          <w:iCs/>
          <w:color w:val="auto"/>
          <w:sz w:val="22"/>
          <w:szCs w:val="28"/>
        </w:rPr>
        <w:t>BPR level</w:t>
      </w:r>
    </w:p>
    <w:p w:rsidR="00B0143E" w:rsidRDefault="005E31FA" w:rsidP="00D01D2A">
      <w:pPr>
        <w:pStyle w:val="Abstract"/>
        <w:rPr>
          <w:szCs w:val="20"/>
        </w:rPr>
      </w:pPr>
      <w:r w:rsidRPr="00530193">
        <w:rPr>
          <w:szCs w:val="20"/>
        </w:rPr>
        <w:t xml:space="preserve">The BPR level capitalizes most </w:t>
      </w:r>
      <w:r w:rsidR="00D01D2A">
        <w:rPr>
          <w:szCs w:val="20"/>
        </w:rPr>
        <w:t>essential</w:t>
      </w:r>
      <w:r w:rsidRPr="00530193">
        <w:rPr>
          <w:szCs w:val="20"/>
        </w:rPr>
        <w:t xml:space="preserve"> knowledge regarding a BPR project launched by a specific company. These concepts are:</w:t>
      </w:r>
    </w:p>
    <w:p w:rsidR="00DE20A9" w:rsidRPr="000B78D1" w:rsidRDefault="00D8186E" w:rsidP="000B78D1">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0B78D1">
        <w:rPr>
          <w:rFonts w:ascii="Times New Roman" w:hAnsi="Times New Roman" w:cs="Times New Roman"/>
          <w:color w:val="231F20"/>
          <w:sz w:val="20"/>
          <w:szCs w:val="20"/>
        </w:rPr>
        <w:t xml:space="preserve">BPR operation: </w:t>
      </w:r>
      <w:r w:rsidR="00916902" w:rsidRPr="000B78D1">
        <w:rPr>
          <w:rFonts w:ascii="Times New Roman" w:hAnsi="Times New Roman" w:cs="Times New Roman"/>
          <w:color w:val="231F20"/>
          <w:sz w:val="20"/>
          <w:szCs w:val="20"/>
        </w:rPr>
        <w:t>it reflects a BPR project launched for a fixed duration and by a given company,</w:t>
      </w:r>
    </w:p>
    <w:p w:rsidR="005E7E8E" w:rsidRPr="000B78D1" w:rsidRDefault="005E7E8E" w:rsidP="000B78D1">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0B78D1">
        <w:rPr>
          <w:rFonts w:ascii="Times New Roman" w:hAnsi="Times New Roman" w:cs="Times New Roman"/>
          <w:color w:val="231F20"/>
          <w:sz w:val="20"/>
          <w:szCs w:val="20"/>
        </w:rPr>
        <w:t xml:space="preserve">Action: </w:t>
      </w:r>
      <w:r w:rsidR="00117FA6" w:rsidRPr="000B78D1">
        <w:rPr>
          <w:rFonts w:ascii="Times New Roman" w:hAnsi="Times New Roman" w:cs="Times New Roman"/>
          <w:color w:val="231F20"/>
          <w:sz w:val="20"/>
          <w:szCs w:val="20"/>
        </w:rPr>
        <w:t xml:space="preserve">it composes a BPR operation. Samples are </w:t>
      </w:r>
      <w:r w:rsidR="00C228A0" w:rsidRPr="000B78D1">
        <w:rPr>
          <w:rFonts w:ascii="Times New Roman" w:hAnsi="Times New Roman" w:cs="Times New Roman"/>
          <w:color w:val="231F20"/>
          <w:sz w:val="20"/>
          <w:szCs w:val="20"/>
        </w:rPr>
        <w:t>defining, designing new BPs, redesigning existing BPs, etc.</w:t>
      </w:r>
      <w:r w:rsidR="007351DB" w:rsidRPr="000B78D1">
        <w:rPr>
          <w:rFonts w:ascii="Times New Roman" w:hAnsi="Times New Roman" w:cs="Times New Roman"/>
          <w:color w:val="231F20"/>
          <w:sz w:val="20"/>
          <w:szCs w:val="20"/>
        </w:rPr>
        <w:t xml:space="preserve"> Each action is characterized by a </w:t>
      </w:r>
      <w:r w:rsidR="0052035B" w:rsidRPr="000B78D1">
        <w:rPr>
          <w:rFonts w:ascii="Times New Roman" w:hAnsi="Times New Roman" w:cs="Times New Roman"/>
          <w:color w:val="231F20"/>
          <w:sz w:val="20"/>
          <w:szCs w:val="20"/>
        </w:rPr>
        <w:t>noun, a duration and a location</w:t>
      </w:r>
      <w:r w:rsidR="002D2387" w:rsidRPr="000B78D1">
        <w:rPr>
          <w:rFonts w:ascii="Times New Roman" w:hAnsi="Times New Roman" w:cs="Times New Roman"/>
          <w:color w:val="231F20"/>
          <w:sz w:val="20"/>
          <w:szCs w:val="20"/>
        </w:rPr>
        <w:t>.</w:t>
      </w:r>
    </w:p>
    <w:p w:rsidR="002D2387" w:rsidRPr="000B78D1" w:rsidRDefault="002D2387" w:rsidP="000B78D1">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0B78D1">
        <w:rPr>
          <w:rFonts w:ascii="Times New Roman" w:hAnsi="Times New Roman" w:cs="Times New Roman"/>
          <w:color w:val="231F20"/>
          <w:sz w:val="20"/>
          <w:szCs w:val="20"/>
        </w:rPr>
        <w:t>BP: a company business process involved in the BPR project.</w:t>
      </w:r>
      <w:r w:rsidR="00BD323A" w:rsidRPr="000B78D1">
        <w:rPr>
          <w:rFonts w:ascii="Times New Roman" w:hAnsi="Times New Roman" w:cs="Times New Roman"/>
          <w:color w:val="231F20"/>
          <w:sz w:val="20"/>
          <w:szCs w:val="20"/>
        </w:rPr>
        <w:t xml:space="preserve"> It may be a new proposed process or an existing one which is</w:t>
      </w:r>
      <w:r w:rsidR="001E2D9C" w:rsidRPr="000B78D1">
        <w:rPr>
          <w:rFonts w:ascii="Times New Roman" w:hAnsi="Times New Roman" w:cs="Times New Roman"/>
          <w:color w:val="231F20"/>
          <w:sz w:val="20"/>
          <w:szCs w:val="20"/>
        </w:rPr>
        <w:t xml:space="preserve"> candidate for BPR improvements.</w:t>
      </w:r>
    </w:p>
    <w:p w:rsidR="001E1AD6" w:rsidRPr="000B78D1" w:rsidRDefault="001E1AD6" w:rsidP="000B78D1">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0B78D1">
        <w:rPr>
          <w:rFonts w:ascii="Times New Roman" w:hAnsi="Times New Roman" w:cs="Times New Roman"/>
          <w:color w:val="231F20"/>
          <w:sz w:val="20"/>
          <w:szCs w:val="20"/>
        </w:rPr>
        <w:t>MT</w:t>
      </w:r>
      <w:r w:rsidR="0055301F" w:rsidRPr="000B78D1">
        <w:rPr>
          <w:rFonts w:ascii="Times New Roman" w:hAnsi="Times New Roman" w:cs="Times New Roman"/>
          <w:color w:val="231F20"/>
          <w:sz w:val="20"/>
          <w:szCs w:val="20"/>
        </w:rPr>
        <w:t xml:space="preserve"> (M</w:t>
      </w:r>
      <w:r w:rsidRPr="000B78D1">
        <w:rPr>
          <w:rFonts w:ascii="Times New Roman" w:hAnsi="Times New Roman" w:cs="Times New Roman"/>
          <w:color w:val="231F20"/>
          <w:sz w:val="20"/>
          <w:szCs w:val="20"/>
        </w:rPr>
        <w:t xml:space="preserve">odeling </w:t>
      </w:r>
      <w:r w:rsidR="0055301F" w:rsidRPr="000B78D1">
        <w:rPr>
          <w:rFonts w:ascii="Times New Roman" w:hAnsi="Times New Roman" w:cs="Times New Roman"/>
          <w:color w:val="231F20"/>
          <w:sz w:val="20"/>
          <w:szCs w:val="20"/>
        </w:rPr>
        <w:t>T</w:t>
      </w:r>
      <w:r w:rsidRPr="000B78D1">
        <w:rPr>
          <w:rFonts w:ascii="Times New Roman" w:hAnsi="Times New Roman" w:cs="Times New Roman"/>
          <w:color w:val="231F20"/>
          <w:sz w:val="20"/>
          <w:szCs w:val="20"/>
        </w:rPr>
        <w:t>echnique</w:t>
      </w:r>
      <w:r w:rsidR="0055301F" w:rsidRPr="000B78D1">
        <w:rPr>
          <w:rFonts w:ascii="Times New Roman" w:hAnsi="Times New Roman" w:cs="Times New Roman"/>
          <w:color w:val="231F20"/>
          <w:sz w:val="20"/>
          <w:szCs w:val="20"/>
        </w:rPr>
        <w:t>)</w:t>
      </w:r>
      <w:r w:rsidRPr="000B78D1">
        <w:rPr>
          <w:rFonts w:ascii="Times New Roman" w:hAnsi="Times New Roman" w:cs="Times New Roman"/>
          <w:color w:val="231F20"/>
          <w:sz w:val="20"/>
          <w:szCs w:val="20"/>
        </w:rPr>
        <w:t xml:space="preserve">: </w:t>
      </w:r>
      <w:r w:rsidR="005E2576" w:rsidRPr="000B78D1">
        <w:rPr>
          <w:rFonts w:ascii="Times New Roman" w:hAnsi="Times New Roman" w:cs="Times New Roman"/>
          <w:color w:val="231F20"/>
          <w:sz w:val="20"/>
          <w:szCs w:val="20"/>
        </w:rPr>
        <w:t>it is used to model all BP views</w:t>
      </w:r>
      <w:r w:rsidR="006E717B" w:rsidRPr="000B78D1">
        <w:rPr>
          <w:rFonts w:ascii="Times New Roman" w:hAnsi="Times New Roman" w:cs="Times New Roman"/>
          <w:color w:val="231F20"/>
          <w:sz w:val="20"/>
          <w:szCs w:val="20"/>
        </w:rPr>
        <w:t xml:space="preserve">: </w:t>
      </w:r>
      <w:r w:rsidR="005E2576" w:rsidRPr="000B78D1">
        <w:rPr>
          <w:rFonts w:ascii="Times New Roman" w:hAnsi="Times New Roman" w:cs="Times New Roman"/>
          <w:color w:val="231F20"/>
          <w:sz w:val="20"/>
          <w:szCs w:val="20"/>
        </w:rPr>
        <w:t>activities, roles, input, ou</w:t>
      </w:r>
      <w:r w:rsidR="006E717B" w:rsidRPr="000B78D1">
        <w:rPr>
          <w:rFonts w:ascii="Times New Roman" w:hAnsi="Times New Roman" w:cs="Times New Roman"/>
          <w:color w:val="231F20"/>
          <w:sz w:val="20"/>
          <w:szCs w:val="20"/>
        </w:rPr>
        <w:t>t</w:t>
      </w:r>
      <w:r w:rsidR="005E2576" w:rsidRPr="000B78D1">
        <w:rPr>
          <w:rFonts w:ascii="Times New Roman" w:hAnsi="Times New Roman" w:cs="Times New Roman"/>
          <w:color w:val="231F20"/>
          <w:sz w:val="20"/>
          <w:szCs w:val="20"/>
        </w:rPr>
        <w:t>put, data</w:t>
      </w:r>
      <w:r w:rsidR="000B4DE2" w:rsidRPr="000B78D1">
        <w:rPr>
          <w:rFonts w:ascii="Times New Roman" w:hAnsi="Times New Roman" w:cs="Times New Roman"/>
          <w:color w:val="231F20"/>
          <w:sz w:val="20"/>
          <w:szCs w:val="20"/>
        </w:rPr>
        <w:t>, objects, etc.</w:t>
      </w:r>
      <w:r w:rsidR="00CF7738" w:rsidRPr="000B78D1">
        <w:rPr>
          <w:rFonts w:ascii="Times New Roman" w:hAnsi="Times New Roman" w:cs="Times New Roman"/>
          <w:color w:val="231F20"/>
          <w:sz w:val="20"/>
          <w:szCs w:val="20"/>
        </w:rPr>
        <w:t xml:space="preserve"> ULM class diagrams, UML activity diagrams, Event Proces</w:t>
      </w:r>
      <w:r w:rsidR="00F9749C" w:rsidRPr="000B78D1">
        <w:rPr>
          <w:rFonts w:ascii="Times New Roman" w:hAnsi="Times New Roman" w:cs="Times New Roman"/>
          <w:color w:val="231F20"/>
          <w:sz w:val="20"/>
          <w:szCs w:val="20"/>
        </w:rPr>
        <w:t>s Chain, Data flow Diagram, etc.</w:t>
      </w:r>
      <w:r w:rsidR="00CF7738" w:rsidRPr="000B78D1">
        <w:rPr>
          <w:rFonts w:ascii="Times New Roman" w:hAnsi="Times New Roman" w:cs="Times New Roman"/>
          <w:color w:val="231F20"/>
          <w:sz w:val="20"/>
          <w:szCs w:val="20"/>
        </w:rPr>
        <w:t xml:space="preserve"> are samples of MT</w:t>
      </w:r>
      <w:r w:rsidR="007F190F" w:rsidRPr="000B78D1">
        <w:rPr>
          <w:rFonts w:ascii="Times New Roman" w:hAnsi="Times New Roman" w:cs="Times New Roman"/>
          <w:color w:val="231F20"/>
          <w:sz w:val="20"/>
          <w:szCs w:val="20"/>
        </w:rPr>
        <w:t>.</w:t>
      </w:r>
    </w:p>
    <w:p w:rsidR="007F190F" w:rsidRPr="000B78D1" w:rsidRDefault="008D0D27" w:rsidP="000B78D1">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0B78D1">
        <w:rPr>
          <w:rFonts w:ascii="Times New Roman" w:hAnsi="Times New Roman" w:cs="Times New Roman"/>
          <w:color w:val="231F20"/>
          <w:sz w:val="20"/>
          <w:szCs w:val="20"/>
        </w:rPr>
        <w:t>C</w:t>
      </w:r>
      <w:r w:rsidR="00BC3C3F" w:rsidRPr="000B78D1">
        <w:rPr>
          <w:rFonts w:ascii="Times New Roman" w:hAnsi="Times New Roman" w:cs="Times New Roman"/>
          <w:color w:val="231F20"/>
          <w:sz w:val="20"/>
          <w:szCs w:val="20"/>
        </w:rPr>
        <w:t>oncept</w:t>
      </w:r>
      <w:r w:rsidRPr="000B78D1">
        <w:rPr>
          <w:rFonts w:ascii="Times New Roman" w:hAnsi="Times New Roman" w:cs="Times New Roman"/>
          <w:color w:val="231F20"/>
          <w:sz w:val="20"/>
          <w:szCs w:val="20"/>
        </w:rPr>
        <w:t xml:space="preserve">: </w:t>
      </w:r>
      <w:r w:rsidR="00BC3C3F" w:rsidRPr="000B78D1">
        <w:rPr>
          <w:rFonts w:ascii="Times New Roman" w:hAnsi="Times New Roman" w:cs="Times New Roman"/>
          <w:color w:val="231F20"/>
          <w:sz w:val="20"/>
          <w:szCs w:val="20"/>
        </w:rPr>
        <w:t xml:space="preserve">is a MT notation, such: activity, actor, class, association, multiplicity, use case, state, object, </w:t>
      </w:r>
      <w:r w:rsidR="00252CC7" w:rsidRPr="000B78D1">
        <w:rPr>
          <w:rFonts w:ascii="Times New Roman" w:hAnsi="Times New Roman" w:cs="Times New Roman"/>
          <w:color w:val="231F20"/>
          <w:sz w:val="20"/>
          <w:szCs w:val="20"/>
        </w:rPr>
        <w:t>transition, etc.</w:t>
      </w:r>
    </w:p>
    <w:p w:rsidR="007D5C75" w:rsidRPr="000B78D1" w:rsidRDefault="007D5C75" w:rsidP="000B78D1">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0B78D1">
        <w:rPr>
          <w:rFonts w:ascii="Times New Roman" w:hAnsi="Times New Roman" w:cs="Times New Roman"/>
          <w:color w:val="231F20"/>
          <w:sz w:val="20"/>
          <w:szCs w:val="20"/>
        </w:rPr>
        <w:t>"Incites" association</w:t>
      </w:r>
      <w:r w:rsidR="001043AD" w:rsidRPr="000B78D1">
        <w:rPr>
          <w:rFonts w:ascii="Times New Roman" w:hAnsi="Times New Roman" w:cs="Times New Roman"/>
          <w:color w:val="231F20"/>
          <w:sz w:val="20"/>
          <w:szCs w:val="20"/>
        </w:rPr>
        <w:t xml:space="preserve">: links </w:t>
      </w:r>
      <w:r w:rsidRPr="000B78D1">
        <w:rPr>
          <w:rFonts w:ascii="Times New Roman" w:hAnsi="Times New Roman" w:cs="Times New Roman"/>
          <w:color w:val="231F20"/>
          <w:sz w:val="20"/>
          <w:szCs w:val="20"/>
        </w:rPr>
        <w:t xml:space="preserve">"Action" </w:t>
      </w:r>
      <w:r w:rsidR="00FF5A19" w:rsidRPr="000B78D1">
        <w:rPr>
          <w:rFonts w:ascii="Times New Roman" w:hAnsi="Times New Roman" w:cs="Times New Roman"/>
          <w:color w:val="231F20"/>
          <w:sz w:val="20"/>
          <w:szCs w:val="20"/>
        </w:rPr>
        <w:t xml:space="preserve">to </w:t>
      </w:r>
      <w:r w:rsidRPr="000B78D1">
        <w:rPr>
          <w:rFonts w:ascii="Times New Roman" w:hAnsi="Times New Roman" w:cs="Times New Roman"/>
          <w:color w:val="231F20"/>
          <w:sz w:val="20"/>
          <w:szCs w:val="20"/>
        </w:rPr>
        <w:t xml:space="preserve"> </w:t>
      </w:r>
      <w:r w:rsidR="00BC65AB" w:rsidRPr="000B78D1">
        <w:rPr>
          <w:rFonts w:ascii="Times New Roman" w:hAnsi="Times New Roman" w:cs="Times New Roman"/>
          <w:color w:val="231F20"/>
          <w:sz w:val="20"/>
          <w:szCs w:val="20"/>
        </w:rPr>
        <w:t>“</w:t>
      </w:r>
      <w:r w:rsidRPr="000B78D1">
        <w:rPr>
          <w:rFonts w:ascii="Times New Roman" w:hAnsi="Times New Roman" w:cs="Times New Roman"/>
          <w:color w:val="231F20"/>
          <w:sz w:val="20"/>
          <w:szCs w:val="20"/>
        </w:rPr>
        <w:t>G</w:t>
      </w:r>
      <w:r w:rsidR="00BC65AB" w:rsidRPr="000B78D1">
        <w:rPr>
          <w:rFonts w:ascii="Times New Roman" w:hAnsi="Times New Roman" w:cs="Times New Roman"/>
          <w:color w:val="231F20"/>
          <w:sz w:val="20"/>
          <w:szCs w:val="20"/>
        </w:rPr>
        <w:t>MT operation”</w:t>
      </w:r>
      <w:r w:rsidRPr="000B78D1">
        <w:rPr>
          <w:rFonts w:ascii="Times New Roman" w:hAnsi="Times New Roman" w:cs="Times New Roman"/>
          <w:color w:val="231F20"/>
          <w:sz w:val="20"/>
          <w:szCs w:val="20"/>
        </w:rPr>
        <w:t xml:space="preserve">: A  BPR action may cause </w:t>
      </w:r>
      <w:r w:rsidR="00147A7E" w:rsidRPr="000B78D1">
        <w:rPr>
          <w:rFonts w:ascii="Times New Roman" w:hAnsi="Times New Roman" w:cs="Times New Roman"/>
          <w:color w:val="231F20"/>
          <w:sz w:val="20"/>
          <w:szCs w:val="20"/>
        </w:rPr>
        <w:t>an graph transformation operation for an</w:t>
      </w:r>
      <w:r w:rsidRPr="000B78D1">
        <w:rPr>
          <w:rFonts w:ascii="Times New Roman" w:hAnsi="Times New Roman" w:cs="Times New Roman"/>
          <w:color w:val="231F20"/>
          <w:sz w:val="20"/>
          <w:szCs w:val="20"/>
        </w:rPr>
        <w:t xml:space="preserve"> existing BP </w:t>
      </w:r>
      <w:r w:rsidR="00147A7E" w:rsidRPr="000B78D1">
        <w:rPr>
          <w:rFonts w:ascii="Times New Roman" w:hAnsi="Times New Roman" w:cs="Times New Roman"/>
          <w:color w:val="231F20"/>
          <w:sz w:val="20"/>
          <w:szCs w:val="20"/>
        </w:rPr>
        <w:t xml:space="preserve">model subject of a </w:t>
      </w:r>
      <w:r w:rsidR="00624E53" w:rsidRPr="000B78D1">
        <w:rPr>
          <w:rFonts w:ascii="Times New Roman" w:hAnsi="Times New Roman" w:cs="Times New Roman"/>
          <w:color w:val="231F20"/>
          <w:sz w:val="20"/>
          <w:szCs w:val="20"/>
        </w:rPr>
        <w:t>reengineering</w:t>
      </w:r>
      <w:r w:rsidRPr="000B78D1">
        <w:rPr>
          <w:rFonts w:ascii="Times New Roman" w:hAnsi="Times New Roman" w:cs="Times New Roman"/>
          <w:color w:val="231F20"/>
          <w:sz w:val="20"/>
          <w:szCs w:val="20"/>
        </w:rPr>
        <w:t xml:space="preserve"> operation.</w:t>
      </w:r>
    </w:p>
    <w:p w:rsidR="00426C1B" w:rsidRPr="000B78D1" w:rsidRDefault="00426C1B" w:rsidP="000B78D1">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0B78D1">
        <w:rPr>
          <w:rFonts w:ascii="Times New Roman" w:hAnsi="Times New Roman" w:cs="Times New Roman"/>
          <w:color w:val="231F20"/>
          <w:sz w:val="20"/>
          <w:szCs w:val="20"/>
        </w:rPr>
        <w:t>"Present"  association  between "</w:t>
      </w:r>
      <w:r w:rsidR="00DA1F07" w:rsidRPr="000B78D1">
        <w:rPr>
          <w:rFonts w:ascii="Times New Roman" w:hAnsi="Times New Roman" w:cs="Times New Roman"/>
          <w:color w:val="231F20"/>
          <w:sz w:val="20"/>
          <w:szCs w:val="20"/>
        </w:rPr>
        <w:t>E</w:t>
      </w:r>
      <w:r w:rsidRPr="000B78D1">
        <w:rPr>
          <w:rFonts w:ascii="Times New Roman" w:hAnsi="Times New Roman" w:cs="Times New Roman"/>
          <w:color w:val="231F20"/>
          <w:sz w:val="20"/>
          <w:szCs w:val="20"/>
        </w:rPr>
        <w:t>xist</w:t>
      </w:r>
      <w:r w:rsidR="004D21AF" w:rsidRPr="000B78D1">
        <w:rPr>
          <w:rFonts w:ascii="Times New Roman" w:hAnsi="Times New Roman" w:cs="Times New Roman"/>
          <w:color w:val="231F20"/>
          <w:sz w:val="20"/>
          <w:szCs w:val="20"/>
        </w:rPr>
        <w:t>ing BP" and "S</w:t>
      </w:r>
      <w:r w:rsidRPr="000B78D1">
        <w:rPr>
          <w:rFonts w:ascii="Times New Roman" w:hAnsi="Times New Roman" w:cs="Times New Roman"/>
          <w:color w:val="231F20"/>
          <w:sz w:val="20"/>
          <w:szCs w:val="20"/>
        </w:rPr>
        <w:t>ource</w:t>
      </w:r>
      <w:r w:rsidR="00B63D14" w:rsidRPr="000B78D1">
        <w:rPr>
          <w:rFonts w:ascii="Times New Roman" w:hAnsi="Times New Roman" w:cs="Times New Roman"/>
          <w:color w:val="231F20"/>
          <w:sz w:val="20"/>
          <w:szCs w:val="20"/>
        </w:rPr>
        <w:t xml:space="preserve"> -M</w:t>
      </w:r>
      <w:r w:rsidR="004D21AF" w:rsidRPr="000B78D1">
        <w:rPr>
          <w:rFonts w:ascii="Times New Roman" w:hAnsi="Times New Roman" w:cs="Times New Roman"/>
          <w:color w:val="231F20"/>
          <w:sz w:val="20"/>
          <w:szCs w:val="20"/>
        </w:rPr>
        <w:t>odel</w:t>
      </w:r>
      <w:r w:rsidRPr="000B78D1">
        <w:rPr>
          <w:rFonts w:ascii="Times New Roman" w:hAnsi="Times New Roman" w:cs="Times New Roman"/>
          <w:color w:val="231F20"/>
          <w:sz w:val="20"/>
          <w:szCs w:val="20"/>
        </w:rPr>
        <w:t xml:space="preserve">" concepts:  an existing BP in is modeled by a model (source), which can be a textual description or a graph or chart-based model. . </w:t>
      </w:r>
    </w:p>
    <w:p w:rsidR="001E2D9C" w:rsidRPr="000B78D1" w:rsidRDefault="00426C1B" w:rsidP="000B78D1">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0B78D1">
        <w:rPr>
          <w:rFonts w:ascii="Times New Roman" w:hAnsi="Times New Roman" w:cs="Times New Roman"/>
          <w:color w:val="231F20"/>
          <w:sz w:val="20"/>
          <w:szCs w:val="20"/>
        </w:rPr>
        <w:t xml:space="preserve">"Is presented" </w:t>
      </w:r>
      <w:r w:rsidR="00B07A7E" w:rsidRPr="000B78D1">
        <w:rPr>
          <w:rFonts w:ascii="Times New Roman" w:hAnsi="Times New Roman" w:cs="Times New Roman"/>
          <w:color w:val="231F20"/>
          <w:sz w:val="20"/>
          <w:szCs w:val="20"/>
        </w:rPr>
        <w:t xml:space="preserve">association </w:t>
      </w:r>
      <w:r w:rsidRPr="000B78D1">
        <w:rPr>
          <w:rFonts w:ascii="Times New Roman" w:hAnsi="Times New Roman" w:cs="Times New Roman"/>
          <w:color w:val="231F20"/>
          <w:sz w:val="20"/>
          <w:szCs w:val="20"/>
        </w:rPr>
        <w:t xml:space="preserve">between </w:t>
      </w:r>
      <w:r w:rsidR="00B07A7E" w:rsidRPr="000B78D1">
        <w:rPr>
          <w:rFonts w:ascii="Times New Roman" w:hAnsi="Times New Roman" w:cs="Times New Roman"/>
          <w:color w:val="231F20"/>
          <w:sz w:val="20"/>
          <w:szCs w:val="20"/>
        </w:rPr>
        <w:t>"BP" and "Model" concepts</w:t>
      </w:r>
      <w:r w:rsidR="007E4634" w:rsidRPr="000B78D1">
        <w:rPr>
          <w:rFonts w:ascii="Times New Roman" w:hAnsi="Times New Roman" w:cs="Times New Roman"/>
          <w:color w:val="231F20"/>
          <w:sz w:val="20"/>
          <w:szCs w:val="20"/>
        </w:rPr>
        <w:t xml:space="preserve">: </w:t>
      </w:r>
      <w:r w:rsidR="00411B02" w:rsidRPr="000B78D1">
        <w:rPr>
          <w:rFonts w:ascii="Times New Roman" w:hAnsi="Times New Roman" w:cs="Times New Roman"/>
          <w:color w:val="231F20"/>
          <w:sz w:val="20"/>
          <w:szCs w:val="20"/>
        </w:rPr>
        <w:t xml:space="preserve">a </w:t>
      </w:r>
      <w:r w:rsidRPr="000B78D1">
        <w:rPr>
          <w:rFonts w:ascii="Times New Roman" w:hAnsi="Times New Roman" w:cs="Times New Roman"/>
          <w:color w:val="231F20"/>
          <w:sz w:val="20"/>
          <w:szCs w:val="20"/>
        </w:rPr>
        <w:t xml:space="preserve">BP </w:t>
      </w:r>
      <w:r w:rsidR="00411B02" w:rsidRPr="000B78D1">
        <w:rPr>
          <w:rFonts w:ascii="Times New Roman" w:hAnsi="Times New Roman" w:cs="Times New Roman"/>
          <w:color w:val="231F20"/>
          <w:sz w:val="20"/>
          <w:szCs w:val="20"/>
        </w:rPr>
        <w:t>my</w:t>
      </w:r>
      <w:r w:rsidRPr="000B78D1">
        <w:rPr>
          <w:rFonts w:ascii="Times New Roman" w:hAnsi="Times New Roman" w:cs="Times New Roman"/>
          <w:color w:val="231F20"/>
          <w:sz w:val="20"/>
          <w:szCs w:val="20"/>
        </w:rPr>
        <w:t xml:space="preserve"> modeled by a model.</w:t>
      </w:r>
    </w:p>
    <w:p w:rsidR="005175A8" w:rsidRDefault="005175A8" w:rsidP="00B0143E">
      <w:pPr>
        <w:pStyle w:val="2"/>
        <w:keepLines w:val="0"/>
        <w:spacing w:before="240" w:after="120" w:line="240" w:lineRule="auto"/>
        <w:rPr>
          <w:rFonts w:ascii="Times New Roman" w:eastAsia="Times New Roman" w:hAnsi="Times New Roman" w:cs="Arial"/>
          <w:iCs/>
          <w:color w:val="auto"/>
          <w:sz w:val="22"/>
          <w:szCs w:val="28"/>
        </w:rPr>
      </w:pPr>
      <w:r>
        <w:rPr>
          <w:noProof/>
        </w:rPr>
        <w:lastRenderedPageBreak/>
        <w:drawing>
          <wp:inline distT="0" distB="0" distL="0" distR="0">
            <wp:extent cx="5947257" cy="5713171"/>
            <wp:effectExtent l="19050" t="19050" r="15875" b="209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7">
                              <a14:imgEffect>
                                <a14:colorTemperature colorTemp="7500"/>
                              </a14:imgEffect>
                              <a14:imgEffect>
                                <a14:brightnessContrast contrast="-40000"/>
                              </a14:imgEffect>
                            </a14:imgLayer>
                          </a14:imgProps>
                        </a:ext>
                      </a:extLst>
                    </a:blip>
                    <a:stretch>
                      <a:fillRect/>
                    </a:stretch>
                  </pic:blipFill>
                  <pic:spPr>
                    <a:xfrm>
                      <a:off x="0" y="0"/>
                      <a:ext cx="6023003" cy="5785936"/>
                    </a:xfrm>
                    <a:prstGeom prst="rect">
                      <a:avLst/>
                    </a:prstGeom>
                    <a:noFill/>
                    <a:ln>
                      <a:solidFill>
                        <a:schemeClr val="accent1"/>
                      </a:solidFill>
                    </a:ln>
                  </pic:spPr>
                </pic:pic>
              </a:graphicData>
            </a:graphic>
          </wp:inline>
        </w:drawing>
      </w:r>
    </w:p>
    <w:p w:rsidR="005175A8" w:rsidRPr="00F96006" w:rsidRDefault="005175A8" w:rsidP="00F96006">
      <w:pPr>
        <w:jc w:val="center"/>
        <w:rPr>
          <w:rFonts w:ascii="Times New Roman" w:eastAsia="Times New Roman" w:hAnsi="Times New Roman" w:cs="Times New Roman"/>
          <w:sz w:val="18"/>
          <w:szCs w:val="24"/>
        </w:rPr>
      </w:pPr>
      <w:r w:rsidRPr="00F96006">
        <w:rPr>
          <w:rFonts w:ascii="Times New Roman" w:eastAsia="Times New Roman" w:hAnsi="Times New Roman" w:cs="Times New Roman"/>
          <w:sz w:val="18"/>
          <w:szCs w:val="24"/>
        </w:rPr>
        <w:t xml:space="preserve">Fig </w:t>
      </w:r>
      <w:r w:rsidR="00B95B60">
        <w:rPr>
          <w:rFonts w:ascii="Times New Roman" w:eastAsia="Times New Roman" w:hAnsi="Times New Roman" w:cs="Times New Roman"/>
          <w:sz w:val="18"/>
          <w:szCs w:val="24"/>
        </w:rPr>
        <w:t>8. A meta-model proposal for g</w:t>
      </w:r>
      <w:r w:rsidRPr="00F96006">
        <w:rPr>
          <w:rFonts w:ascii="Times New Roman" w:eastAsia="Times New Roman" w:hAnsi="Times New Roman" w:cs="Times New Roman"/>
          <w:sz w:val="18"/>
          <w:szCs w:val="24"/>
        </w:rPr>
        <w:t>raph transformation in BPR projects</w:t>
      </w:r>
      <w:r w:rsidR="00B95B60">
        <w:rPr>
          <w:rFonts w:ascii="Times New Roman" w:eastAsia="Times New Roman" w:hAnsi="Times New Roman" w:cs="Times New Roman"/>
          <w:sz w:val="18"/>
          <w:szCs w:val="24"/>
        </w:rPr>
        <w:t>.</w:t>
      </w:r>
    </w:p>
    <w:p w:rsidR="009F67F6" w:rsidRDefault="009F67F6" w:rsidP="00B0143E">
      <w:pPr>
        <w:pStyle w:val="2"/>
        <w:keepLines w:val="0"/>
        <w:spacing w:before="240" w:after="120" w:line="240" w:lineRule="auto"/>
        <w:rPr>
          <w:rFonts w:ascii="Times New Roman" w:eastAsia="Times New Roman" w:hAnsi="Times New Roman" w:cs="Arial"/>
          <w:iCs/>
          <w:color w:val="auto"/>
          <w:sz w:val="22"/>
          <w:szCs w:val="28"/>
        </w:rPr>
      </w:pPr>
      <w:r w:rsidRPr="00B0143E">
        <w:rPr>
          <w:rFonts w:ascii="Times New Roman" w:eastAsia="Times New Roman" w:hAnsi="Times New Roman" w:cs="Arial"/>
          <w:iCs/>
          <w:color w:val="auto"/>
          <w:sz w:val="22"/>
          <w:szCs w:val="28"/>
        </w:rPr>
        <w:t>7.2. Graph transformation level</w:t>
      </w:r>
    </w:p>
    <w:p w:rsidR="00EF2229" w:rsidRPr="00B85EB1" w:rsidRDefault="00EF2229" w:rsidP="00B85EB1">
      <w:pPr>
        <w:pStyle w:val="Abstract"/>
        <w:rPr>
          <w:szCs w:val="20"/>
        </w:rPr>
      </w:pPr>
      <w:r w:rsidRPr="00B85EB1">
        <w:rPr>
          <w:szCs w:val="20"/>
        </w:rPr>
        <w:t>The second level of the proposed model involves knowledge regar</w:t>
      </w:r>
      <w:r w:rsidR="00B85EB1">
        <w:rPr>
          <w:szCs w:val="20"/>
        </w:rPr>
        <w:t xml:space="preserve">ding graph model transformation context. These data are depicted after literature examination. Related concepts are described below: </w:t>
      </w:r>
    </w:p>
    <w:p w:rsidR="006317C2" w:rsidRPr="000B78D1" w:rsidRDefault="00DD4C4F" w:rsidP="000B78D1">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0B78D1">
        <w:rPr>
          <w:rFonts w:ascii="Times New Roman" w:hAnsi="Times New Roman" w:cs="Times New Roman"/>
          <w:color w:val="231F20"/>
          <w:sz w:val="20"/>
          <w:szCs w:val="20"/>
        </w:rPr>
        <w:t>“G</w:t>
      </w:r>
      <w:r w:rsidR="00AA4A87" w:rsidRPr="000B78D1">
        <w:rPr>
          <w:rFonts w:ascii="Times New Roman" w:hAnsi="Times New Roman" w:cs="Times New Roman"/>
          <w:color w:val="231F20"/>
          <w:sz w:val="20"/>
          <w:szCs w:val="20"/>
        </w:rPr>
        <w:t>M</w:t>
      </w:r>
      <w:r w:rsidRPr="000B78D1">
        <w:rPr>
          <w:rFonts w:ascii="Times New Roman" w:hAnsi="Times New Roman" w:cs="Times New Roman"/>
          <w:color w:val="231F20"/>
          <w:sz w:val="20"/>
          <w:szCs w:val="20"/>
        </w:rPr>
        <w:t>T operation”</w:t>
      </w:r>
      <w:r w:rsidR="006317C2" w:rsidRPr="000B78D1">
        <w:rPr>
          <w:rFonts w:ascii="Times New Roman" w:hAnsi="Times New Roman" w:cs="Times New Roman"/>
          <w:color w:val="231F20"/>
          <w:sz w:val="20"/>
          <w:szCs w:val="20"/>
        </w:rPr>
        <w:t>: it is a plot by transformation task for translating a source model into a target model. It is characterized by a name</w:t>
      </w:r>
      <w:r w:rsidR="0054258B" w:rsidRPr="000B78D1">
        <w:rPr>
          <w:rFonts w:ascii="Times New Roman" w:hAnsi="Times New Roman" w:cs="Times New Roman"/>
          <w:color w:val="231F20"/>
          <w:sz w:val="20"/>
          <w:szCs w:val="20"/>
        </w:rPr>
        <w:t xml:space="preserve">, </w:t>
      </w:r>
      <w:r w:rsidR="006317C2" w:rsidRPr="000B78D1">
        <w:rPr>
          <w:rFonts w:ascii="Times New Roman" w:hAnsi="Times New Roman" w:cs="Times New Roman"/>
          <w:color w:val="231F20"/>
          <w:sz w:val="20"/>
          <w:szCs w:val="20"/>
        </w:rPr>
        <w:t xml:space="preserve">a </w:t>
      </w:r>
      <w:r w:rsidR="0054258B" w:rsidRPr="000B78D1">
        <w:rPr>
          <w:rFonts w:ascii="Times New Roman" w:hAnsi="Times New Roman" w:cs="Times New Roman"/>
          <w:color w:val="231F20"/>
          <w:sz w:val="20"/>
          <w:szCs w:val="20"/>
        </w:rPr>
        <w:t>duration</w:t>
      </w:r>
      <w:r w:rsidR="006317C2" w:rsidRPr="000B78D1">
        <w:rPr>
          <w:rFonts w:ascii="Times New Roman" w:hAnsi="Times New Roman" w:cs="Times New Roman"/>
          <w:color w:val="231F20"/>
          <w:sz w:val="20"/>
          <w:szCs w:val="20"/>
        </w:rPr>
        <w:t xml:space="preserve"> </w:t>
      </w:r>
      <w:r w:rsidR="0054258B" w:rsidRPr="000B78D1">
        <w:rPr>
          <w:rFonts w:ascii="Times New Roman" w:hAnsi="Times New Roman" w:cs="Times New Roman"/>
          <w:color w:val="231F20"/>
          <w:sz w:val="20"/>
          <w:szCs w:val="20"/>
        </w:rPr>
        <w:t>and a cost</w:t>
      </w:r>
      <w:r w:rsidR="006317C2" w:rsidRPr="000B78D1">
        <w:rPr>
          <w:rFonts w:ascii="Times New Roman" w:hAnsi="Times New Roman" w:cs="Times New Roman"/>
          <w:color w:val="231F20"/>
          <w:sz w:val="20"/>
          <w:szCs w:val="20"/>
        </w:rPr>
        <w:t xml:space="preserve">,. Examples of </w:t>
      </w:r>
      <w:r w:rsidR="008F1C02" w:rsidRPr="000B78D1">
        <w:rPr>
          <w:rFonts w:ascii="Times New Roman" w:hAnsi="Times New Roman" w:cs="Times New Roman"/>
          <w:color w:val="231F20"/>
          <w:sz w:val="20"/>
          <w:szCs w:val="20"/>
        </w:rPr>
        <w:t>GMT operations are</w:t>
      </w:r>
      <w:r w:rsidR="006317C2" w:rsidRPr="000B78D1">
        <w:rPr>
          <w:rFonts w:ascii="Times New Roman" w:hAnsi="Times New Roman" w:cs="Times New Roman"/>
          <w:color w:val="231F20"/>
          <w:sz w:val="20"/>
          <w:szCs w:val="20"/>
        </w:rPr>
        <w:t xml:space="preserve"> reverse engineering, migration, ref</w:t>
      </w:r>
      <w:r w:rsidR="00B12980" w:rsidRPr="000B78D1">
        <w:rPr>
          <w:rFonts w:ascii="Times New Roman" w:hAnsi="Times New Roman" w:cs="Times New Roman"/>
          <w:color w:val="231F20"/>
          <w:sz w:val="20"/>
          <w:szCs w:val="20"/>
        </w:rPr>
        <w:t>actoring</w:t>
      </w:r>
      <w:r w:rsidR="006317C2" w:rsidRPr="000B78D1">
        <w:rPr>
          <w:rFonts w:ascii="Times New Roman" w:hAnsi="Times New Roman" w:cs="Times New Roman"/>
          <w:color w:val="231F20"/>
          <w:sz w:val="20"/>
          <w:szCs w:val="20"/>
        </w:rPr>
        <w:t>, etc.</w:t>
      </w:r>
    </w:p>
    <w:p w:rsidR="007007CE" w:rsidRPr="000B78D1" w:rsidRDefault="00EC1C78" w:rsidP="000B78D1">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0B78D1">
        <w:rPr>
          <w:rFonts w:ascii="Times New Roman" w:hAnsi="Times New Roman" w:cs="Times New Roman"/>
          <w:color w:val="231F20"/>
          <w:sz w:val="20"/>
          <w:szCs w:val="20"/>
        </w:rPr>
        <w:t>“</w:t>
      </w:r>
      <w:r w:rsidR="00AF12B2" w:rsidRPr="000B78D1">
        <w:rPr>
          <w:rFonts w:ascii="Times New Roman" w:hAnsi="Times New Roman" w:cs="Times New Roman"/>
          <w:color w:val="231F20"/>
          <w:sz w:val="20"/>
          <w:szCs w:val="20"/>
        </w:rPr>
        <w:t>S</w:t>
      </w:r>
      <w:r w:rsidR="007007CE" w:rsidRPr="000B78D1">
        <w:rPr>
          <w:rFonts w:ascii="Times New Roman" w:hAnsi="Times New Roman" w:cs="Times New Roman"/>
          <w:color w:val="231F20"/>
          <w:sz w:val="20"/>
          <w:szCs w:val="20"/>
        </w:rPr>
        <w:t>ource- Model</w:t>
      </w:r>
      <w:r w:rsidRPr="000B78D1">
        <w:rPr>
          <w:rFonts w:ascii="Times New Roman" w:hAnsi="Times New Roman" w:cs="Times New Roman"/>
          <w:color w:val="231F20"/>
          <w:sz w:val="20"/>
          <w:szCs w:val="20"/>
        </w:rPr>
        <w:t>”</w:t>
      </w:r>
      <w:r w:rsidR="007007CE" w:rsidRPr="000B78D1">
        <w:rPr>
          <w:rFonts w:ascii="Times New Roman" w:hAnsi="Times New Roman" w:cs="Times New Roman"/>
          <w:color w:val="231F20"/>
          <w:sz w:val="20"/>
          <w:szCs w:val="20"/>
        </w:rPr>
        <w:t>,</w:t>
      </w:r>
      <w:r w:rsidRPr="000B78D1">
        <w:rPr>
          <w:rFonts w:ascii="Times New Roman" w:hAnsi="Times New Roman" w:cs="Times New Roman"/>
          <w:color w:val="231F20"/>
          <w:sz w:val="20"/>
          <w:szCs w:val="20"/>
        </w:rPr>
        <w:t xml:space="preserve"> “</w:t>
      </w:r>
      <w:r w:rsidR="007007CE" w:rsidRPr="000B78D1">
        <w:rPr>
          <w:rFonts w:ascii="Times New Roman" w:hAnsi="Times New Roman" w:cs="Times New Roman"/>
          <w:color w:val="231F20"/>
          <w:sz w:val="20"/>
          <w:szCs w:val="20"/>
        </w:rPr>
        <w:t>intermediate-Model</w:t>
      </w:r>
      <w:r w:rsidRPr="000B78D1">
        <w:rPr>
          <w:rFonts w:ascii="Times New Roman" w:hAnsi="Times New Roman" w:cs="Times New Roman"/>
          <w:color w:val="231F20"/>
          <w:sz w:val="20"/>
          <w:szCs w:val="20"/>
        </w:rPr>
        <w:t>”</w:t>
      </w:r>
      <w:r w:rsidR="007007CE" w:rsidRPr="000B78D1">
        <w:rPr>
          <w:rFonts w:ascii="Times New Roman" w:hAnsi="Times New Roman" w:cs="Times New Roman"/>
          <w:color w:val="231F20"/>
          <w:sz w:val="20"/>
          <w:szCs w:val="20"/>
        </w:rPr>
        <w:t xml:space="preserve"> and </w:t>
      </w:r>
      <w:r w:rsidRPr="000B78D1">
        <w:rPr>
          <w:rFonts w:ascii="Times New Roman" w:hAnsi="Times New Roman" w:cs="Times New Roman"/>
          <w:color w:val="231F20"/>
          <w:sz w:val="20"/>
          <w:szCs w:val="20"/>
        </w:rPr>
        <w:t>“</w:t>
      </w:r>
      <w:r w:rsidR="007007CE" w:rsidRPr="000B78D1">
        <w:rPr>
          <w:rFonts w:ascii="Times New Roman" w:hAnsi="Times New Roman" w:cs="Times New Roman"/>
          <w:color w:val="231F20"/>
          <w:sz w:val="20"/>
          <w:szCs w:val="20"/>
        </w:rPr>
        <w:t>target-Model</w:t>
      </w:r>
      <w:r w:rsidRPr="000B78D1">
        <w:rPr>
          <w:rFonts w:ascii="Times New Roman" w:hAnsi="Times New Roman" w:cs="Times New Roman"/>
          <w:color w:val="231F20"/>
          <w:sz w:val="20"/>
          <w:szCs w:val="20"/>
        </w:rPr>
        <w:t xml:space="preserve">” </w:t>
      </w:r>
      <w:r w:rsidR="007007CE" w:rsidRPr="000B78D1">
        <w:rPr>
          <w:rFonts w:ascii="Times New Roman" w:hAnsi="Times New Roman" w:cs="Times New Roman"/>
          <w:color w:val="231F20"/>
          <w:sz w:val="20"/>
          <w:szCs w:val="20"/>
        </w:rPr>
        <w:t>are resp</w:t>
      </w:r>
      <w:r w:rsidR="009C3DB3" w:rsidRPr="000B78D1">
        <w:rPr>
          <w:rFonts w:ascii="Times New Roman" w:hAnsi="Times New Roman" w:cs="Times New Roman"/>
          <w:color w:val="231F20"/>
          <w:sz w:val="20"/>
          <w:szCs w:val="20"/>
        </w:rPr>
        <w:t>ectively used models (such as E</w:t>
      </w:r>
      <w:r w:rsidR="00031A1E" w:rsidRPr="000B78D1">
        <w:rPr>
          <w:rFonts w:ascii="Times New Roman" w:hAnsi="Times New Roman" w:cs="Times New Roman"/>
          <w:color w:val="231F20"/>
          <w:sz w:val="20"/>
          <w:szCs w:val="20"/>
        </w:rPr>
        <w:t>R</w:t>
      </w:r>
      <w:r w:rsidR="009C3DB3" w:rsidRPr="000B78D1">
        <w:rPr>
          <w:rFonts w:ascii="Times New Roman" w:hAnsi="Times New Roman" w:cs="Times New Roman"/>
          <w:color w:val="231F20"/>
          <w:sz w:val="20"/>
          <w:szCs w:val="20"/>
        </w:rPr>
        <w:t xml:space="preserve"> </w:t>
      </w:r>
      <w:r w:rsidR="007007CE" w:rsidRPr="000B78D1">
        <w:rPr>
          <w:rFonts w:ascii="Times New Roman" w:hAnsi="Times New Roman" w:cs="Times New Roman"/>
          <w:color w:val="231F20"/>
          <w:sz w:val="20"/>
          <w:szCs w:val="20"/>
        </w:rPr>
        <w:t>model) operated (</w:t>
      </w:r>
      <w:proofErr w:type="spellStart"/>
      <w:r w:rsidR="007007CE" w:rsidRPr="000B78D1">
        <w:rPr>
          <w:rFonts w:ascii="Times New Roman" w:hAnsi="Times New Roman" w:cs="Times New Roman"/>
          <w:color w:val="231F20"/>
          <w:sz w:val="20"/>
          <w:szCs w:val="20"/>
        </w:rPr>
        <w:t>eg</w:t>
      </w:r>
      <w:proofErr w:type="spellEnd"/>
      <w:r w:rsidR="007007CE" w:rsidRPr="000B78D1">
        <w:rPr>
          <w:rFonts w:ascii="Times New Roman" w:hAnsi="Times New Roman" w:cs="Times New Roman"/>
          <w:color w:val="231F20"/>
          <w:sz w:val="20"/>
          <w:szCs w:val="20"/>
        </w:rPr>
        <w:t xml:space="preserve">  PDM) and product (such as script database) . It should be noted that an intermediate model is applied when it is difficult to obtain directly a target model, for example transform</w:t>
      </w:r>
      <w:r w:rsidR="009C3DB3" w:rsidRPr="000B78D1">
        <w:rPr>
          <w:rFonts w:ascii="Times New Roman" w:hAnsi="Times New Roman" w:cs="Times New Roman"/>
          <w:color w:val="231F20"/>
          <w:sz w:val="20"/>
          <w:szCs w:val="20"/>
        </w:rPr>
        <w:t>ing</w:t>
      </w:r>
      <w:r w:rsidR="007007CE" w:rsidRPr="000B78D1">
        <w:rPr>
          <w:rFonts w:ascii="Times New Roman" w:hAnsi="Times New Roman" w:cs="Times New Roman"/>
          <w:color w:val="231F20"/>
          <w:sz w:val="20"/>
          <w:szCs w:val="20"/>
        </w:rPr>
        <w:t xml:space="preserve"> a </w:t>
      </w:r>
      <w:r w:rsidR="003028B3" w:rsidRPr="000B78D1">
        <w:rPr>
          <w:rFonts w:ascii="Times New Roman" w:hAnsi="Times New Roman" w:cs="Times New Roman"/>
          <w:color w:val="231F20"/>
          <w:sz w:val="20"/>
          <w:szCs w:val="20"/>
        </w:rPr>
        <w:t>conceptual data model</w:t>
      </w:r>
      <w:r w:rsidR="007007CE" w:rsidRPr="000B78D1">
        <w:rPr>
          <w:rFonts w:ascii="Times New Roman" w:hAnsi="Times New Roman" w:cs="Times New Roman"/>
          <w:color w:val="231F20"/>
          <w:sz w:val="20"/>
          <w:szCs w:val="20"/>
        </w:rPr>
        <w:t xml:space="preserve"> to a database script (code) requires conversion t</w:t>
      </w:r>
      <w:r w:rsidR="003028B3" w:rsidRPr="000B78D1">
        <w:rPr>
          <w:rFonts w:ascii="Times New Roman" w:hAnsi="Times New Roman" w:cs="Times New Roman"/>
          <w:color w:val="231F20"/>
          <w:sz w:val="20"/>
          <w:szCs w:val="20"/>
        </w:rPr>
        <w:t xml:space="preserve">o an </w:t>
      </w:r>
      <w:r w:rsidR="003028B3" w:rsidRPr="000B78D1">
        <w:rPr>
          <w:rFonts w:ascii="Times New Roman" w:hAnsi="Times New Roman" w:cs="Times New Roman"/>
          <w:color w:val="231F20"/>
          <w:sz w:val="20"/>
          <w:szCs w:val="20"/>
        </w:rPr>
        <w:lastRenderedPageBreak/>
        <w:t>intermediate model that is the physical data model</w:t>
      </w:r>
      <w:r w:rsidR="007007CE" w:rsidRPr="000B78D1">
        <w:rPr>
          <w:rFonts w:ascii="Times New Roman" w:hAnsi="Times New Roman" w:cs="Times New Roman"/>
          <w:color w:val="231F20"/>
          <w:sz w:val="20"/>
          <w:szCs w:val="20"/>
        </w:rPr>
        <w:t xml:space="preserve"> . The target respectively source model </w:t>
      </w:r>
      <w:r w:rsidR="00670773" w:rsidRPr="000B78D1">
        <w:rPr>
          <w:rFonts w:ascii="Times New Roman" w:hAnsi="Times New Roman" w:cs="Times New Roman"/>
          <w:color w:val="231F20"/>
          <w:sz w:val="20"/>
          <w:szCs w:val="20"/>
        </w:rPr>
        <w:t>are</w:t>
      </w:r>
      <w:r w:rsidR="007007CE" w:rsidRPr="000B78D1">
        <w:rPr>
          <w:rFonts w:ascii="Times New Roman" w:hAnsi="Times New Roman" w:cs="Times New Roman"/>
          <w:color w:val="231F20"/>
          <w:sz w:val="20"/>
          <w:szCs w:val="20"/>
        </w:rPr>
        <w:t xml:space="preserve"> consistent with </w:t>
      </w:r>
      <w:r w:rsidR="00670773" w:rsidRPr="000B78D1">
        <w:rPr>
          <w:rFonts w:ascii="Times New Roman" w:hAnsi="Times New Roman" w:cs="Times New Roman"/>
          <w:color w:val="231F20"/>
          <w:sz w:val="20"/>
          <w:szCs w:val="20"/>
        </w:rPr>
        <w:t>their</w:t>
      </w:r>
      <w:r w:rsidR="007007CE" w:rsidRPr="000B78D1">
        <w:rPr>
          <w:rFonts w:ascii="Times New Roman" w:hAnsi="Times New Roman" w:cs="Times New Roman"/>
          <w:color w:val="231F20"/>
          <w:sz w:val="20"/>
          <w:szCs w:val="20"/>
        </w:rPr>
        <w:t xml:space="preserve"> source </w:t>
      </w:r>
      <w:r w:rsidR="00670773" w:rsidRPr="000B78D1">
        <w:rPr>
          <w:rFonts w:ascii="Times New Roman" w:hAnsi="Times New Roman" w:cs="Times New Roman"/>
          <w:color w:val="231F20"/>
          <w:sz w:val="20"/>
          <w:szCs w:val="20"/>
        </w:rPr>
        <w:t>meta-model</w:t>
      </w:r>
      <w:r w:rsidR="007007CE" w:rsidRPr="000B78D1">
        <w:rPr>
          <w:rFonts w:ascii="Times New Roman" w:hAnsi="Times New Roman" w:cs="Times New Roman"/>
          <w:color w:val="231F20"/>
          <w:sz w:val="20"/>
          <w:szCs w:val="20"/>
        </w:rPr>
        <w:t xml:space="preserve"> respectively </w:t>
      </w:r>
      <w:r w:rsidR="00670773" w:rsidRPr="000B78D1">
        <w:rPr>
          <w:rFonts w:ascii="Times New Roman" w:hAnsi="Times New Roman" w:cs="Times New Roman"/>
          <w:color w:val="231F20"/>
          <w:sz w:val="20"/>
          <w:szCs w:val="20"/>
        </w:rPr>
        <w:t xml:space="preserve">their </w:t>
      </w:r>
      <w:r w:rsidR="007007CE" w:rsidRPr="000B78D1">
        <w:rPr>
          <w:rFonts w:ascii="Times New Roman" w:hAnsi="Times New Roman" w:cs="Times New Roman"/>
          <w:color w:val="231F20"/>
          <w:sz w:val="20"/>
          <w:szCs w:val="20"/>
        </w:rPr>
        <w:t xml:space="preserve">target </w:t>
      </w:r>
      <w:r w:rsidR="00670773" w:rsidRPr="000B78D1">
        <w:rPr>
          <w:rFonts w:ascii="Times New Roman" w:hAnsi="Times New Roman" w:cs="Times New Roman"/>
          <w:color w:val="231F20"/>
          <w:sz w:val="20"/>
          <w:szCs w:val="20"/>
        </w:rPr>
        <w:t>meta-model</w:t>
      </w:r>
      <w:r w:rsidR="007007CE" w:rsidRPr="000B78D1">
        <w:rPr>
          <w:rFonts w:ascii="Times New Roman" w:hAnsi="Times New Roman" w:cs="Times New Roman"/>
          <w:color w:val="231F20"/>
          <w:sz w:val="20"/>
          <w:szCs w:val="20"/>
        </w:rPr>
        <w:t xml:space="preserve">. </w:t>
      </w:r>
    </w:p>
    <w:p w:rsidR="00AB7D73" w:rsidRPr="000B78D1" w:rsidRDefault="00AB7D73" w:rsidP="000B78D1">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0B78D1">
        <w:rPr>
          <w:rFonts w:ascii="Times New Roman" w:hAnsi="Times New Roman" w:cs="Times New Roman"/>
          <w:color w:val="231F20"/>
          <w:sz w:val="20"/>
          <w:szCs w:val="20"/>
        </w:rPr>
        <w:t xml:space="preserve">"Model": is a representation of </w:t>
      </w:r>
      <w:r w:rsidR="00031A1E" w:rsidRPr="000B78D1">
        <w:rPr>
          <w:rFonts w:ascii="Times New Roman" w:hAnsi="Times New Roman" w:cs="Times New Roman"/>
          <w:color w:val="231F20"/>
          <w:sz w:val="20"/>
          <w:szCs w:val="20"/>
        </w:rPr>
        <w:t>the</w:t>
      </w:r>
      <w:r w:rsidRPr="000B78D1">
        <w:rPr>
          <w:rFonts w:ascii="Times New Roman" w:hAnsi="Times New Roman" w:cs="Times New Roman"/>
          <w:color w:val="231F20"/>
          <w:sz w:val="20"/>
          <w:szCs w:val="20"/>
        </w:rPr>
        <w:t xml:space="preserve"> real world (</w:t>
      </w:r>
      <w:r w:rsidR="00031A1E" w:rsidRPr="000B78D1">
        <w:rPr>
          <w:rFonts w:ascii="Times New Roman" w:hAnsi="Times New Roman" w:cs="Times New Roman"/>
          <w:color w:val="231F20"/>
          <w:sz w:val="20"/>
          <w:szCs w:val="20"/>
        </w:rPr>
        <w:t xml:space="preserve">ER </w:t>
      </w:r>
      <w:r w:rsidRPr="000B78D1">
        <w:rPr>
          <w:rFonts w:ascii="Times New Roman" w:hAnsi="Times New Roman" w:cs="Times New Roman"/>
          <w:color w:val="231F20"/>
          <w:sz w:val="20"/>
          <w:szCs w:val="20"/>
        </w:rPr>
        <w:t>model, a class di</w:t>
      </w:r>
      <w:r w:rsidR="00F74F25" w:rsidRPr="000B78D1">
        <w:rPr>
          <w:rFonts w:ascii="Times New Roman" w:hAnsi="Times New Roman" w:cs="Times New Roman"/>
          <w:color w:val="231F20"/>
          <w:sz w:val="20"/>
          <w:szCs w:val="20"/>
        </w:rPr>
        <w:t xml:space="preserve">agram, activity diagram, DFD, </w:t>
      </w:r>
      <w:r w:rsidRPr="000B78D1">
        <w:rPr>
          <w:rFonts w:ascii="Times New Roman" w:hAnsi="Times New Roman" w:cs="Times New Roman"/>
          <w:color w:val="231F20"/>
          <w:sz w:val="20"/>
          <w:szCs w:val="20"/>
        </w:rPr>
        <w:t>Petri network, etc.). Every model conforms to a meta-model.</w:t>
      </w:r>
    </w:p>
    <w:p w:rsidR="00AB7D73" w:rsidRPr="000B78D1" w:rsidRDefault="00AB7D73" w:rsidP="000B78D1">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0B78D1">
        <w:rPr>
          <w:rFonts w:ascii="Times New Roman" w:hAnsi="Times New Roman" w:cs="Times New Roman"/>
          <w:color w:val="231F20"/>
          <w:sz w:val="20"/>
          <w:szCs w:val="20"/>
        </w:rPr>
        <w:t>"Meta model" is a mod</w:t>
      </w:r>
      <w:r w:rsidR="00183A7F" w:rsidRPr="000B78D1">
        <w:rPr>
          <w:rFonts w:ascii="Times New Roman" w:hAnsi="Times New Roman" w:cs="Times New Roman"/>
          <w:color w:val="231F20"/>
          <w:sz w:val="20"/>
          <w:szCs w:val="20"/>
        </w:rPr>
        <w:t>el of models, such as the UML me</w:t>
      </w:r>
      <w:r w:rsidRPr="000B78D1">
        <w:rPr>
          <w:rFonts w:ascii="Times New Roman" w:hAnsi="Times New Roman" w:cs="Times New Roman"/>
          <w:color w:val="231F20"/>
          <w:sz w:val="20"/>
          <w:szCs w:val="20"/>
        </w:rPr>
        <w:t>ta-model</w:t>
      </w:r>
      <w:r w:rsidR="00183A7F" w:rsidRPr="000B78D1">
        <w:rPr>
          <w:rFonts w:ascii="Times New Roman" w:hAnsi="Times New Roman" w:cs="Times New Roman"/>
          <w:color w:val="231F20"/>
          <w:sz w:val="20"/>
          <w:szCs w:val="20"/>
        </w:rPr>
        <w:t>s</w:t>
      </w:r>
      <w:r w:rsidRPr="000B78D1">
        <w:rPr>
          <w:rFonts w:ascii="Times New Roman" w:hAnsi="Times New Roman" w:cs="Times New Roman"/>
          <w:color w:val="231F20"/>
          <w:sz w:val="20"/>
          <w:szCs w:val="20"/>
        </w:rPr>
        <w:t>.</w:t>
      </w:r>
    </w:p>
    <w:p w:rsidR="00AB7D73" w:rsidRPr="000B78D1" w:rsidRDefault="00AB7D73" w:rsidP="000B78D1">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0B78D1">
        <w:rPr>
          <w:rFonts w:ascii="Times New Roman" w:hAnsi="Times New Roman" w:cs="Times New Roman"/>
          <w:color w:val="231F20"/>
          <w:sz w:val="20"/>
          <w:szCs w:val="20"/>
        </w:rPr>
        <w:t xml:space="preserve">Rule: a data processing approach uses a set of rules to be applied to get,, from the components of a source model, a  target items (examples of rules: "any activity is a transition of the Petri net," or "every class is transformed in a database table ") . </w:t>
      </w:r>
      <w:r w:rsidR="00C54377" w:rsidRPr="000B78D1">
        <w:rPr>
          <w:rFonts w:ascii="Times New Roman" w:hAnsi="Times New Roman" w:cs="Times New Roman"/>
          <w:color w:val="231F20"/>
          <w:sz w:val="20"/>
          <w:szCs w:val="20"/>
        </w:rPr>
        <w:t>A</w:t>
      </w:r>
      <w:r w:rsidRPr="000B78D1">
        <w:rPr>
          <w:rFonts w:ascii="Times New Roman" w:hAnsi="Times New Roman" w:cs="Times New Roman"/>
          <w:color w:val="231F20"/>
          <w:sz w:val="20"/>
          <w:szCs w:val="20"/>
        </w:rPr>
        <w:t>lgebraic approach SPO (Single Push Out) and DPO (Double Push Out )</w:t>
      </w:r>
      <w:r w:rsidR="00A85256" w:rsidRPr="000B78D1">
        <w:rPr>
          <w:rFonts w:ascii="Times New Roman" w:hAnsi="Times New Roman" w:cs="Times New Roman"/>
          <w:color w:val="231F20"/>
          <w:sz w:val="20"/>
          <w:szCs w:val="20"/>
        </w:rPr>
        <w:t xml:space="preserve"> are also examples o</w:t>
      </w:r>
      <w:r w:rsidR="003C249B" w:rsidRPr="000B78D1">
        <w:rPr>
          <w:rFonts w:ascii="Times New Roman" w:hAnsi="Times New Roman" w:cs="Times New Roman"/>
          <w:color w:val="231F20"/>
          <w:sz w:val="20"/>
          <w:szCs w:val="20"/>
        </w:rPr>
        <w:t>f</w:t>
      </w:r>
      <w:r w:rsidR="00A85256" w:rsidRPr="000B78D1">
        <w:rPr>
          <w:rFonts w:ascii="Times New Roman" w:hAnsi="Times New Roman" w:cs="Times New Roman"/>
          <w:color w:val="231F20"/>
          <w:sz w:val="20"/>
          <w:szCs w:val="20"/>
        </w:rPr>
        <w:t xml:space="preserve"> GMT</w:t>
      </w:r>
      <w:r w:rsidR="003C249B" w:rsidRPr="000B78D1">
        <w:rPr>
          <w:rFonts w:ascii="Times New Roman" w:hAnsi="Times New Roman" w:cs="Times New Roman"/>
          <w:color w:val="231F20"/>
          <w:sz w:val="20"/>
          <w:szCs w:val="20"/>
        </w:rPr>
        <w:t xml:space="preserve"> rules</w:t>
      </w:r>
      <w:r w:rsidRPr="000B78D1">
        <w:rPr>
          <w:rFonts w:ascii="Times New Roman" w:hAnsi="Times New Roman" w:cs="Times New Roman"/>
          <w:color w:val="231F20"/>
          <w:sz w:val="20"/>
          <w:szCs w:val="20"/>
        </w:rPr>
        <w:t>.</w:t>
      </w:r>
    </w:p>
    <w:p w:rsidR="00A93E40" w:rsidRPr="000B78D1" w:rsidRDefault="00A93E40" w:rsidP="000B78D1">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0B78D1">
        <w:rPr>
          <w:rFonts w:ascii="Times New Roman" w:hAnsi="Times New Roman" w:cs="Times New Roman"/>
          <w:color w:val="231F20"/>
          <w:sz w:val="20"/>
          <w:szCs w:val="20"/>
        </w:rPr>
        <w:t>G</w:t>
      </w:r>
      <w:r w:rsidR="00A32B4F" w:rsidRPr="000B78D1">
        <w:rPr>
          <w:rFonts w:ascii="Times New Roman" w:hAnsi="Times New Roman" w:cs="Times New Roman"/>
          <w:color w:val="231F20"/>
          <w:sz w:val="20"/>
          <w:szCs w:val="20"/>
        </w:rPr>
        <w:t>M</w:t>
      </w:r>
      <w:r w:rsidRPr="000B78D1">
        <w:rPr>
          <w:rFonts w:ascii="Times New Roman" w:hAnsi="Times New Roman" w:cs="Times New Roman"/>
          <w:color w:val="231F20"/>
          <w:sz w:val="20"/>
          <w:szCs w:val="20"/>
        </w:rPr>
        <w:t xml:space="preserve">T Approach: a graph-based processing approach reflects the mechanism </w:t>
      </w:r>
      <w:r w:rsidR="00780C1B" w:rsidRPr="000B78D1">
        <w:rPr>
          <w:rFonts w:ascii="Times New Roman" w:hAnsi="Times New Roman" w:cs="Times New Roman"/>
          <w:color w:val="231F20"/>
          <w:sz w:val="20"/>
          <w:szCs w:val="20"/>
        </w:rPr>
        <w:t>adopted</w:t>
      </w:r>
      <w:r w:rsidRPr="000B78D1">
        <w:rPr>
          <w:rFonts w:ascii="Times New Roman" w:hAnsi="Times New Roman" w:cs="Times New Roman"/>
          <w:color w:val="231F20"/>
          <w:sz w:val="20"/>
          <w:szCs w:val="20"/>
        </w:rPr>
        <w:t xml:space="preserve"> to actually perform the transformation of graph-based models. These approaches are based on the theory of graphs and transformations fall into logical transformation of sets and algebraic. </w:t>
      </w:r>
      <w:r w:rsidR="00AF20CE" w:rsidRPr="000B78D1">
        <w:rPr>
          <w:rFonts w:ascii="Times New Roman" w:hAnsi="Times New Roman" w:cs="Times New Roman"/>
          <w:color w:val="231F20"/>
          <w:sz w:val="20"/>
          <w:szCs w:val="20"/>
        </w:rPr>
        <w:t xml:space="preserve">A GT approach </w:t>
      </w:r>
      <w:r w:rsidRPr="000B78D1">
        <w:rPr>
          <w:rFonts w:ascii="Times New Roman" w:hAnsi="Times New Roman" w:cs="Times New Roman"/>
          <w:color w:val="231F20"/>
          <w:sz w:val="20"/>
          <w:szCs w:val="20"/>
        </w:rPr>
        <w:t>is characterized by its name, its complexity, its level of automation, and the type of transformation.</w:t>
      </w:r>
    </w:p>
    <w:p w:rsidR="00AB7D73" w:rsidRDefault="00442D49" w:rsidP="0082357B">
      <w:pPr>
        <w:pStyle w:val="Abstract"/>
        <w:numPr>
          <w:ilvl w:val="2"/>
          <w:numId w:val="1"/>
        </w:numPr>
        <w:spacing w:before="120"/>
        <w:ind w:left="1260" w:hanging="180"/>
        <w:rPr>
          <w:szCs w:val="20"/>
        </w:rPr>
      </w:pPr>
      <w:r w:rsidRPr="00442D49">
        <w:rPr>
          <w:szCs w:val="20"/>
        </w:rPr>
        <w:t xml:space="preserve">The transformation approach name such as </w:t>
      </w:r>
      <w:proofErr w:type="spellStart"/>
      <w:r w:rsidRPr="00442D49">
        <w:rPr>
          <w:szCs w:val="20"/>
        </w:rPr>
        <w:t>pushout</w:t>
      </w:r>
      <w:proofErr w:type="spellEnd"/>
      <w:r w:rsidRPr="00442D49">
        <w:rPr>
          <w:szCs w:val="20"/>
        </w:rPr>
        <w:t xml:space="preserve">, </w:t>
      </w:r>
      <w:proofErr w:type="spellStart"/>
      <w:r w:rsidRPr="00442D49">
        <w:rPr>
          <w:szCs w:val="20"/>
        </w:rPr>
        <w:t>pulback</w:t>
      </w:r>
      <w:proofErr w:type="spellEnd"/>
      <w:r w:rsidRPr="00442D49">
        <w:rPr>
          <w:szCs w:val="20"/>
        </w:rPr>
        <w:t>, etc</w:t>
      </w:r>
      <w:r>
        <w:rPr>
          <w:szCs w:val="20"/>
        </w:rPr>
        <w:t>.</w:t>
      </w:r>
    </w:p>
    <w:p w:rsidR="00EF294F" w:rsidRPr="00EF294F" w:rsidRDefault="00EF294F" w:rsidP="00E41977">
      <w:pPr>
        <w:pStyle w:val="Abstract"/>
        <w:numPr>
          <w:ilvl w:val="2"/>
          <w:numId w:val="1"/>
        </w:numPr>
        <w:spacing w:before="120"/>
        <w:ind w:left="1260" w:hanging="180"/>
        <w:rPr>
          <w:szCs w:val="20"/>
        </w:rPr>
      </w:pPr>
      <w:r w:rsidRPr="00EF294F">
        <w:rPr>
          <w:szCs w:val="20"/>
        </w:rPr>
        <w:t xml:space="preserve">The </w:t>
      </w:r>
      <w:r w:rsidR="005501E9">
        <w:rPr>
          <w:szCs w:val="20"/>
        </w:rPr>
        <w:t xml:space="preserve">complexity degree : </w:t>
      </w:r>
      <w:r w:rsidR="00E67F59">
        <w:rPr>
          <w:szCs w:val="20"/>
        </w:rPr>
        <w:t>a GMT</w:t>
      </w:r>
      <w:r w:rsidRPr="00EF294F">
        <w:rPr>
          <w:szCs w:val="20"/>
        </w:rPr>
        <w:t xml:space="preserve">  is called simple if the rules applied are of the form 'if ... then' (such </w:t>
      </w:r>
      <w:r w:rsidR="003B0CD5">
        <w:rPr>
          <w:szCs w:val="20"/>
        </w:rPr>
        <w:t xml:space="preserve">: </w:t>
      </w:r>
      <w:r w:rsidR="00BF4971">
        <w:rPr>
          <w:szCs w:val="20"/>
        </w:rPr>
        <w:t xml:space="preserve">the </w:t>
      </w:r>
      <w:r w:rsidRPr="00EF294F">
        <w:rPr>
          <w:szCs w:val="20"/>
        </w:rPr>
        <w:t xml:space="preserve"> transformation of a class diagram into a relational model using the rule 'if a class is persistent then apply the method "class to table ''). </w:t>
      </w:r>
      <w:r w:rsidR="00F40EFD">
        <w:rPr>
          <w:szCs w:val="20"/>
        </w:rPr>
        <w:t>It is</w:t>
      </w:r>
      <w:r w:rsidRPr="00EF294F">
        <w:rPr>
          <w:szCs w:val="20"/>
        </w:rPr>
        <w:t xml:space="preserve"> </w:t>
      </w:r>
      <w:r w:rsidR="00FE4E7A">
        <w:rPr>
          <w:szCs w:val="20"/>
        </w:rPr>
        <w:t xml:space="preserve">complicated </w:t>
      </w:r>
      <w:r w:rsidRPr="00EF294F">
        <w:rPr>
          <w:szCs w:val="20"/>
        </w:rPr>
        <w:t xml:space="preserve"> when </w:t>
      </w:r>
      <w:r w:rsidR="00FE4E7A">
        <w:rPr>
          <w:szCs w:val="20"/>
        </w:rPr>
        <w:t xml:space="preserve">the GMT uses </w:t>
      </w:r>
      <w:r w:rsidRPr="00EF294F">
        <w:rPr>
          <w:szCs w:val="20"/>
        </w:rPr>
        <w:t>a mixture of</w:t>
      </w:r>
      <w:r w:rsidR="00C26D2F">
        <w:rPr>
          <w:szCs w:val="20"/>
        </w:rPr>
        <w:t xml:space="preserve"> grammar and rules, such </w:t>
      </w:r>
      <w:r w:rsidRPr="00EF294F">
        <w:rPr>
          <w:szCs w:val="20"/>
        </w:rPr>
        <w:t xml:space="preserve">the processing approach supported by the ATOM3 tool </w:t>
      </w:r>
      <w:r w:rsidR="00E41977">
        <w:rPr>
          <w:szCs w:val="20"/>
        </w:rPr>
        <w:t>(</w:t>
      </w:r>
      <w:proofErr w:type="spellStart"/>
      <w:r w:rsidR="00E41977">
        <w:rPr>
          <w:szCs w:val="20"/>
        </w:rPr>
        <w:t>Toffetti</w:t>
      </w:r>
      <w:proofErr w:type="spellEnd"/>
      <w:r w:rsidR="00E41977">
        <w:rPr>
          <w:szCs w:val="20"/>
        </w:rPr>
        <w:t xml:space="preserve"> &amp; </w:t>
      </w:r>
      <w:proofErr w:type="spellStart"/>
      <w:r w:rsidR="00E41977" w:rsidRPr="000A17D8">
        <w:rPr>
          <w:szCs w:val="20"/>
        </w:rPr>
        <w:t>Pezz</w:t>
      </w:r>
      <w:proofErr w:type="spellEnd"/>
      <w:r w:rsidR="00E41977" w:rsidRPr="000A17D8">
        <w:rPr>
          <w:szCs w:val="20"/>
        </w:rPr>
        <w:t xml:space="preserve">, </w:t>
      </w:r>
      <w:r w:rsidR="00E41977">
        <w:rPr>
          <w:szCs w:val="20"/>
        </w:rPr>
        <w:t xml:space="preserve">2103) </w:t>
      </w:r>
      <w:r w:rsidRPr="00EF294F">
        <w:rPr>
          <w:szCs w:val="20"/>
        </w:rPr>
        <w:t>is called complex because it combines rules and tripled grammars.</w:t>
      </w:r>
    </w:p>
    <w:p w:rsidR="00750F7D" w:rsidRPr="00750F7D" w:rsidRDefault="00EF294F" w:rsidP="0082357B">
      <w:pPr>
        <w:pStyle w:val="Abstract"/>
        <w:numPr>
          <w:ilvl w:val="2"/>
          <w:numId w:val="1"/>
        </w:numPr>
        <w:spacing w:before="120"/>
        <w:ind w:left="1260" w:hanging="180"/>
        <w:rPr>
          <w:szCs w:val="20"/>
        </w:rPr>
      </w:pPr>
      <w:r w:rsidRPr="00750F7D">
        <w:rPr>
          <w:szCs w:val="20"/>
        </w:rPr>
        <w:t>The automation level (N. automation): an approach TPG can be automatic, semi-automatic or manual.</w:t>
      </w:r>
      <w:r w:rsidR="002827DF" w:rsidRPr="00750F7D">
        <w:rPr>
          <w:szCs w:val="20"/>
        </w:rPr>
        <w:t xml:space="preserve"> </w:t>
      </w:r>
      <w:r w:rsidRPr="00750F7D">
        <w:rPr>
          <w:szCs w:val="20"/>
        </w:rPr>
        <w:t>A</w:t>
      </w:r>
      <w:r w:rsidR="002827DF" w:rsidRPr="00750F7D">
        <w:rPr>
          <w:szCs w:val="20"/>
        </w:rPr>
        <w:t xml:space="preserve"> GMT approach </w:t>
      </w:r>
      <w:r w:rsidR="00606D5D" w:rsidRPr="00750F7D">
        <w:rPr>
          <w:szCs w:val="20"/>
        </w:rPr>
        <w:t xml:space="preserve">is </w:t>
      </w:r>
      <w:r w:rsidRPr="00750F7D">
        <w:rPr>
          <w:szCs w:val="20"/>
        </w:rPr>
        <w:t xml:space="preserve">automatic when it is based on standard tools or programs </w:t>
      </w:r>
      <w:r w:rsidR="002F64A6" w:rsidRPr="00750F7D">
        <w:rPr>
          <w:szCs w:val="20"/>
        </w:rPr>
        <w:t>in</w:t>
      </w:r>
      <w:r w:rsidRPr="00750F7D">
        <w:rPr>
          <w:szCs w:val="20"/>
        </w:rPr>
        <w:t xml:space="preserve"> automating the generation of transformation rules.</w:t>
      </w:r>
      <w:r w:rsidR="002F64A6" w:rsidRPr="00750F7D">
        <w:rPr>
          <w:szCs w:val="20"/>
        </w:rPr>
        <w:t xml:space="preserve"> It is </w:t>
      </w:r>
      <w:r w:rsidRPr="00750F7D">
        <w:rPr>
          <w:szCs w:val="20"/>
        </w:rPr>
        <w:t>semi-automatic if it is described by a transformation process that is based primarily on matching and mapping These operations require subsequent human expert</w:t>
      </w:r>
      <w:r w:rsidR="007A4271" w:rsidRPr="00750F7D">
        <w:rPr>
          <w:szCs w:val="20"/>
        </w:rPr>
        <w:t xml:space="preserve"> intervention</w:t>
      </w:r>
      <w:r w:rsidR="00B21AFC" w:rsidRPr="00750F7D">
        <w:rPr>
          <w:szCs w:val="20"/>
        </w:rPr>
        <w:t xml:space="preserve"> to s</w:t>
      </w:r>
      <w:r w:rsidRPr="00750F7D">
        <w:rPr>
          <w:szCs w:val="20"/>
        </w:rPr>
        <w:t>earch for semantically equivalent elements between two m</w:t>
      </w:r>
      <w:r w:rsidR="0086437C" w:rsidRPr="00750F7D">
        <w:rPr>
          <w:szCs w:val="20"/>
        </w:rPr>
        <w:t>eta-models (source and target)</w:t>
      </w:r>
      <w:r w:rsidRPr="00750F7D">
        <w:rPr>
          <w:szCs w:val="20"/>
        </w:rPr>
        <w:t>.These mappings are stored in a mapping pattern conforms to a mapping meta-model (which defines the different types of links generated by the matching model). Eventually the human expert intervenes to adapt, complete or validate the results obtained. Finally a model of transformation is issued automatically from a model ma</w:t>
      </w:r>
      <w:r w:rsidR="00CE6077" w:rsidRPr="00750F7D">
        <w:rPr>
          <w:szCs w:val="20"/>
        </w:rPr>
        <w:t xml:space="preserve">pping </w:t>
      </w:r>
      <w:r w:rsidR="00750F7D">
        <w:rPr>
          <w:szCs w:val="20"/>
        </w:rPr>
        <w:t>(</w:t>
      </w:r>
      <w:proofErr w:type="spellStart"/>
      <w:r w:rsidR="00750F7D" w:rsidRPr="00750F7D">
        <w:rPr>
          <w:szCs w:val="20"/>
        </w:rPr>
        <w:t>Hammoudi</w:t>
      </w:r>
      <w:proofErr w:type="spellEnd"/>
      <w:r w:rsidR="00750F7D">
        <w:rPr>
          <w:szCs w:val="20"/>
        </w:rPr>
        <w:t xml:space="preserve">, </w:t>
      </w:r>
      <w:r w:rsidR="00750F7D" w:rsidRPr="00750F7D">
        <w:rPr>
          <w:szCs w:val="20"/>
        </w:rPr>
        <w:t>2008)</w:t>
      </w:r>
      <w:r w:rsidR="00750F7D">
        <w:rPr>
          <w:szCs w:val="20"/>
        </w:rPr>
        <w:t>,</w:t>
      </w:r>
    </w:p>
    <w:p w:rsidR="00EF294F" w:rsidRPr="00750F7D" w:rsidRDefault="00EF294F" w:rsidP="0082357B">
      <w:pPr>
        <w:pStyle w:val="Abstract"/>
        <w:numPr>
          <w:ilvl w:val="2"/>
          <w:numId w:val="1"/>
        </w:numPr>
        <w:spacing w:before="120"/>
        <w:ind w:left="1260" w:hanging="180"/>
        <w:rPr>
          <w:szCs w:val="20"/>
        </w:rPr>
      </w:pPr>
      <w:r w:rsidRPr="00750F7D">
        <w:rPr>
          <w:szCs w:val="20"/>
        </w:rPr>
        <w:t>An approach is called manual if the mapping operations and processing are merged and performed in a single step by a human expert. For example the transformation of specifications to an analysis model is a so-called manual transformation.</w:t>
      </w:r>
    </w:p>
    <w:p w:rsidR="004B7924" w:rsidRPr="004B7924" w:rsidRDefault="009B5FA9" w:rsidP="0082357B">
      <w:pPr>
        <w:pStyle w:val="Abstract"/>
        <w:numPr>
          <w:ilvl w:val="2"/>
          <w:numId w:val="1"/>
        </w:numPr>
        <w:spacing w:before="120"/>
        <w:ind w:left="1260" w:hanging="180"/>
        <w:rPr>
          <w:szCs w:val="20"/>
        </w:rPr>
      </w:pPr>
      <w:r w:rsidRPr="009B5FA9">
        <w:rPr>
          <w:szCs w:val="20"/>
        </w:rPr>
        <w:t xml:space="preserve">Type: </w:t>
      </w:r>
      <w:r>
        <w:rPr>
          <w:szCs w:val="20"/>
        </w:rPr>
        <w:t>a GMT</w:t>
      </w:r>
      <w:r w:rsidR="008D2E60">
        <w:rPr>
          <w:szCs w:val="20"/>
        </w:rPr>
        <w:t xml:space="preserve">  may be </w:t>
      </w:r>
      <w:r w:rsidR="00DD678E">
        <w:rPr>
          <w:szCs w:val="20"/>
        </w:rPr>
        <w:t xml:space="preserve">simple </w:t>
      </w:r>
      <w:r w:rsidR="008D2E60">
        <w:rPr>
          <w:szCs w:val="20"/>
        </w:rPr>
        <w:t xml:space="preserve">("1 to 1") </w:t>
      </w:r>
      <w:r w:rsidR="00DD678E" w:rsidRPr="00DD678E">
        <w:rPr>
          <w:szCs w:val="20"/>
        </w:rPr>
        <w:t>if a single source model is transformed to only one target model. For example the conversion of class diagram to a relational database.</w:t>
      </w:r>
      <w:r w:rsidR="00DD678E">
        <w:rPr>
          <w:szCs w:val="20"/>
        </w:rPr>
        <w:t xml:space="preserve"> It could be m</w:t>
      </w:r>
      <w:r w:rsidR="00BD64D0">
        <w:rPr>
          <w:szCs w:val="20"/>
        </w:rPr>
        <w:t xml:space="preserve">ultiple </w:t>
      </w:r>
      <w:r w:rsidR="00DD678E" w:rsidRPr="00DD678E">
        <w:rPr>
          <w:szCs w:val="20"/>
        </w:rPr>
        <w:t>if the transformation is of type "M to N" when more source models are transformed into several target pattern</w:t>
      </w:r>
      <w:r w:rsidR="00BD64D0">
        <w:rPr>
          <w:szCs w:val="20"/>
        </w:rPr>
        <w:t xml:space="preserve">. </w:t>
      </w:r>
      <w:r w:rsidR="004B7924">
        <w:rPr>
          <w:szCs w:val="20"/>
        </w:rPr>
        <w:t>A GMT is a d</w:t>
      </w:r>
      <w:r w:rsidR="004B7924" w:rsidRPr="004B7924">
        <w:rPr>
          <w:szCs w:val="20"/>
        </w:rPr>
        <w:t>ecomposition</w:t>
      </w:r>
      <w:r w:rsidR="004B7924">
        <w:rPr>
          <w:szCs w:val="20"/>
        </w:rPr>
        <w:t xml:space="preserve"> (</w:t>
      </w:r>
      <w:r w:rsidR="004B7924" w:rsidRPr="004B7924">
        <w:rPr>
          <w:szCs w:val="20"/>
        </w:rPr>
        <w:t>"1 to M"</w:t>
      </w:r>
      <w:r w:rsidR="004B7924">
        <w:rPr>
          <w:szCs w:val="20"/>
        </w:rPr>
        <w:t>)</w:t>
      </w:r>
      <w:r w:rsidR="004B7924" w:rsidRPr="004B7924">
        <w:rPr>
          <w:szCs w:val="20"/>
        </w:rPr>
        <w:t xml:space="preserve"> </w:t>
      </w:r>
      <w:r w:rsidR="004B7924">
        <w:rPr>
          <w:szCs w:val="20"/>
        </w:rPr>
        <w:t>when</w:t>
      </w:r>
      <w:r w:rsidR="004B7924" w:rsidRPr="004B7924">
        <w:rPr>
          <w:szCs w:val="20"/>
        </w:rPr>
        <w:t xml:space="preserve"> a single source </w:t>
      </w:r>
      <w:r w:rsidR="004B7924">
        <w:rPr>
          <w:szCs w:val="20"/>
        </w:rPr>
        <w:t xml:space="preserve">is transformed </w:t>
      </w:r>
      <w:r w:rsidR="004B7924" w:rsidRPr="004B7924">
        <w:rPr>
          <w:szCs w:val="20"/>
        </w:rPr>
        <w:t>to multiple targets models.</w:t>
      </w:r>
      <w:r w:rsidR="001760B5">
        <w:rPr>
          <w:szCs w:val="20"/>
        </w:rPr>
        <w:t xml:space="preserve"> A GMT is a fusion if </w:t>
      </w:r>
      <w:r w:rsidR="001760B5" w:rsidRPr="000B78D1">
        <w:rPr>
          <w:szCs w:val="20"/>
        </w:rPr>
        <w:t xml:space="preserve">several </w:t>
      </w:r>
      <w:r w:rsidR="001760B5" w:rsidRPr="001760B5">
        <w:rPr>
          <w:szCs w:val="20"/>
        </w:rPr>
        <w:t>models sources are merged into a single target model</w:t>
      </w:r>
      <w:r w:rsidR="0082357B">
        <w:rPr>
          <w:szCs w:val="20"/>
        </w:rPr>
        <w:t>.</w:t>
      </w:r>
    </w:p>
    <w:p w:rsidR="00C22F2C" w:rsidRPr="00FD7A8E" w:rsidRDefault="00403B21" w:rsidP="00FD7A8E">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FD7A8E">
        <w:rPr>
          <w:rFonts w:ascii="Times New Roman" w:hAnsi="Times New Roman" w:cs="Times New Roman"/>
          <w:color w:val="231F20"/>
          <w:sz w:val="20"/>
          <w:szCs w:val="20"/>
        </w:rPr>
        <w:t xml:space="preserve">Set- </w:t>
      </w:r>
      <w:r w:rsidR="00C22F2C" w:rsidRPr="00FD7A8E">
        <w:rPr>
          <w:rFonts w:ascii="Times New Roman" w:hAnsi="Times New Roman" w:cs="Times New Roman"/>
          <w:color w:val="231F20"/>
          <w:sz w:val="20"/>
          <w:szCs w:val="20"/>
        </w:rPr>
        <w:t xml:space="preserve">approach : </w:t>
      </w:r>
      <w:r w:rsidRPr="00FD7A8E">
        <w:rPr>
          <w:rFonts w:ascii="Times New Roman" w:hAnsi="Times New Roman" w:cs="Times New Roman"/>
          <w:color w:val="231F20"/>
          <w:sz w:val="20"/>
          <w:szCs w:val="20"/>
        </w:rPr>
        <w:t>a GMT is a set-</w:t>
      </w:r>
      <w:r w:rsidR="00C22F2C" w:rsidRPr="00FD7A8E">
        <w:rPr>
          <w:rFonts w:ascii="Times New Roman" w:hAnsi="Times New Roman" w:cs="Times New Roman"/>
          <w:color w:val="231F20"/>
          <w:sz w:val="20"/>
          <w:szCs w:val="20"/>
        </w:rPr>
        <w:t xml:space="preserve">approach </w:t>
      </w:r>
      <w:r w:rsidRPr="00FD7A8E">
        <w:rPr>
          <w:rFonts w:ascii="Times New Roman" w:hAnsi="Times New Roman" w:cs="Times New Roman"/>
          <w:color w:val="231F20"/>
          <w:sz w:val="20"/>
          <w:szCs w:val="20"/>
        </w:rPr>
        <w:t xml:space="preserve">when </w:t>
      </w:r>
      <w:r w:rsidR="00C22F2C" w:rsidRPr="00FD7A8E">
        <w:rPr>
          <w:rFonts w:ascii="Times New Roman" w:hAnsi="Times New Roman" w:cs="Times New Roman"/>
          <w:color w:val="231F20"/>
          <w:sz w:val="20"/>
          <w:szCs w:val="20"/>
        </w:rPr>
        <w:t xml:space="preserve">it is based </w:t>
      </w:r>
      <w:r w:rsidRPr="00FD7A8E">
        <w:rPr>
          <w:rFonts w:ascii="Times New Roman" w:hAnsi="Times New Roman" w:cs="Times New Roman"/>
          <w:color w:val="231F20"/>
          <w:sz w:val="20"/>
          <w:szCs w:val="20"/>
        </w:rPr>
        <w:t xml:space="preserve">upon </w:t>
      </w:r>
      <w:r w:rsidR="00C22F2C" w:rsidRPr="00FD7A8E">
        <w:rPr>
          <w:rFonts w:ascii="Times New Roman" w:hAnsi="Times New Roman" w:cs="Times New Roman"/>
          <w:color w:val="231F20"/>
          <w:sz w:val="20"/>
          <w:szCs w:val="20"/>
        </w:rPr>
        <w:t>sets during the transformation operation. There are two types of set-approach</w:t>
      </w:r>
      <w:r w:rsidR="003C18F6" w:rsidRPr="00FD7A8E">
        <w:rPr>
          <w:rFonts w:ascii="Times New Roman" w:hAnsi="Times New Roman" w:cs="Times New Roman"/>
          <w:color w:val="231F20"/>
          <w:sz w:val="20"/>
          <w:szCs w:val="20"/>
        </w:rPr>
        <w:t>es</w:t>
      </w:r>
      <w:r w:rsidR="00C22F2C" w:rsidRPr="00FD7A8E">
        <w:rPr>
          <w:rFonts w:ascii="Times New Roman" w:hAnsi="Times New Roman" w:cs="Times New Roman"/>
          <w:color w:val="231F20"/>
          <w:sz w:val="20"/>
          <w:szCs w:val="20"/>
        </w:rPr>
        <w:t>, namely:</w:t>
      </w:r>
    </w:p>
    <w:p w:rsidR="00C22F2C" w:rsidRPr="003C18F6" w:rsidRDefault="00C22F2C" w:rsidP="00FD7A8E">
      <w:pPr>
        <w:pStyle w:val="Abstract"/>
        <w:numPr>
          <w:ilvl w:val="2"/>
          <w:numId w:val="1"/>
        </w:numPr>
        <w:spacing w:before="120"/>
        <w:ind w:left="1260" w:hanging="180"/>
        <w:rPr>
          <w:szCs w:val="20"/>
        </w:rPr>
      </w:pPr>
      <w:r w:rsidRPr="003C18F6">
        <w:rPr>
          <w:szCs w:val="20"/>
        </w:rPr>
        <w:t>replacing vertices between the source and target model</w:t>
      </w:r>
      <w:r w:rsidR="003C18F6">
        <w:rPr>
          <w:szCs w:val="20"/>
        </w:rPr>
        <w:t>s</w:t>
      </w:r>
      <w:r w:rsidRPr="003C18F6">
        <w:rPr>
          <w:szCs w:val="20"/>
        </w:rPr>
        <w:t>.</w:t>
      </w:r>
    </w:p>
    <w:p w:rsidR="00E87884" w:rsidRDefault="004F41B9" w:rsidP="00FD7A8E">
      <w:pPr>
        <w:pStyle w:val="Abstract"/>
        <w:numPr>
          <w:ilvl w:val="2"/>
          <w:numId w:val="1"/>
        </w:numPr>
        <w:spacing w:before="120"/>
        <w:ind w:left="1260" w:hanging="180"/>
        <w:rPr>
          <w:szCs w:val="20"/>
        </w:rPr>
      </w:pPr>
      <w:r>
        <w:rPr>
          <w:szCs w:val="20"/>
        </w:rPr>
        <w:t xml:space="preserve">converting, </w:t>
      </w:r>
      <w:r w:rsidR="00C22F2C" w:rsidRPr="005242C2">
        <w:rPr>
          <w:szCs w:val="20"/>
        </w:rPr>
        <w:t>merg</w:t>
      </w:r>
      <w:r>
        <w:rPr>
          <w:szCs w:val="20"/>
        </w:rPr>
        <w:t>ing</w:t>
      </w:r>
      <w:r w:rsidR="00C22F2C" w:rsidRPr="005242C2">
        <w:rPr>
          <w:szCs w:val="20"/>
        </w:rPr>
        <w:t xml:space="preserve"> or </w:t>
      </w:r>
      <w:r>
        <w:rPr>
          <w:szCs w:val="20"/>
        </w:rPr>
        <w:t xml:space="preserve">eliminating </w:t>
      </w:r>
      <w:r w:rsidR="00C22F2C" w:rsidRPr="005242C2">
        <w:rPr>
          <w:szCs w:val="20"/>
        </w:rPr>
        <w:t>of arcs during transformation.</w:t>
      </w:r>
    </w:p>
    <w:p w:rsidR="006B0373" w:rsidRPr="00FD7A8E" w:rsidRDefault="006B0373" w:rsidP="00FD7A8E">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FD7A8E">
        <w:rPr>
          <w:rFonts w:ascii="Times New Roman" w:hAnsi="Times New Roman" w:cs="Times New Roman"/>
          <w:color w:val="231F20"/>
          <w:sz w:val="20"/>
          <w:szCs w:val="20"/>
        </w:rPr>
        <w:t>Logic</w:t>
      </w:r>
      <w:r w:rsidR="002F7792" w:rsidRPr="00FD7A8E">
        <w:rPr>
          <w:rFonts w:ascii="Times New Roman" w:hAnsi="Times New Roman" w:cs="Times New Roman"/>
          <w:color w:val="231F20"/>
          <w:sz w:val="20"/>
          <w:szCs w:val="20"/>
        </w:rPr>
        <w:t>al</w:t>
      </w:r>
      <w:r w:rsidRPr="00FD7A8E">
        <w:rPr>
          <w:rFonts w:ascii="Times New Roman" w:hAnsi="Times New Roman" w:cs="Times New Roman"/>
          <w:color w:val="231F20"/>
          <w:sz w:val="20"/>
          <w:szCs w:val="20"/>
        </w:rPr>
        <w:t xml:space="preserve"> </w:t>
      </w:r>
      <w:r w:rsidR="00276DBF" w:rsidRPr="00FD7A8E">
        <w:rPr>
          <w:rFonts w:ascii="Times New Roman" w:hAnsi="Times New Roman" w:cs="Times New Roman"/>
          <w:color w:val="231F20"/>
          <w:sz w:val="20"/>
          <w:szCs w:val="20"/>
        </w:rPr>
        <w:t xml:space="preserve">approach: </w:t>
      </w:r>
      <w:r w:rsidRPr="00FD7A8E">
        <w:rPr>
          <w:rFonts w:ascii="Times New Roman" w:hAnsi="Times New Roman" w:cs="Times New Roman"/>
          <w:color w:val="231F20"/>
          <w:sz w:val="20"/>
          <w:szCs w:val="20"/>
        </w:rPr>
        <w:t xml:space="preserve">when </w:t>
      </w:r>
      <w:r w:rsidR="00E65A37" w:rsidRPr="00FD7A8E">
        <w:rPr>
          <w:rFonts w:ascii="Times New Roman" w:hAnsi="Times New Roman" w:cs="Times New Roman"/>
          <w:color w:val="231F20"/>
          <w:sz w:val="20"/>
          <w:szCs w:val="20"/>
        </w:rPr>
        <w:t xml:space="preserve">a GMT </w:t>
      </w:r>
      <w:r w:rsidRPr="00FD7A8E">
        <w:rPr>
          <w:rFonts w:ascii="Times New Roman" w:hAnsi="Times New Roman" w:cs="Times New Roman"/>
          <w:color w:val="231F20"/>
          <w:sz w:val="20"/>
          <w:szCs w:val="20"/>
        </w:rPr>
        <w:t>is based on logic to formally write the properties of graphs (vertice</w:t>
      </w:r>
      <w:r w:rsidR="00E65A37" w:rsidRPr="00FD7A8E">
        <w:rPr>
          <w:rFonts w:ascii="Times New Roman" w:hAnsi="Times New Roman" w:cs="Times New Roman"/>
          <w:color w:val="231F20"/>
          <w:sz w:val="20"/>
          <w:szCs w:val="20"/>
        </w:rPr>
        <w:t>s</w:t>
      </w:r>
      <w:r w:rsidRPr="00FD7A8E">
        <w:rPr>
          <w:rFonts w:ascii="Times New Roman" w:hAnsi="Times New Roman" w:cs="Times New Roman"/>
          <w:color w:val="231F20"/>
          <w:sz w:val="20"/>
          <w:szCs w:val="20"/>
        </w:rPr>
        <w:t>, ridges and basic relationships (connectivity, etc.</w:t>
      </w:r>
      <w:r w:rsidR="00E65A37" w:rsidRPr="00FD7A8E">
        <w:rPr>
          <w:rFonts w:ascii="Times New Roman" w:hAnsi="Times New Roman" w:cs="Times New Roman"/>
          <w:color w:val="231F20"/>
          <w:sz w:val="20"/>
          <w:szCs w:val="20"/>
        </w:rPr>
        <w:t xml:space="preserve">).) These different properties </w:t>
      </w:r>
      <w:r w:rsidRPr="00FD7A8E">
        <w:rPr>
          <w:rFonts w:ascii="Times New Roman" w:hAnsi="Times New Roman" w:cs="Times New Roman"/>
          <w:color w:val="231F20"/>
          <w:sz w:val="20"/>
          <w:szCs w:val="20"/>
        </w:rPr>
        <w:t>are rewritten using the first-ord</w:t>
      </w:r>
      <w:r w:rsidR="00E65A37" w:rsidRPr="00FD7A8E">
        <w:rPr>
          <w:rFonts w:ascii="Times New Roman" w:hAnsi="Times New Roman" w:cs="Times New Roman"/>
          <w:color w:val="231F20"/>
          <w:sz w:val="20"/>
          <w:szCs w:val="20"/>
        </w:rPr>
        <w:t>er logic and second order logic.</w:t>
      </w:r>
    </w:p>
    <w:p w:rsidR="006B0373" w:rsidRPr="00FD7A8E" w:rsidRDefault="006B0373" w:rsidP="00FD7A8E">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FD7A8E">
        <w:rPr>
          <w:rFonts w:ascii="Times New Roman" w:hAnsi="Times New Roman" w:cs="Times New Roman"/>
          <w:color w:val="231F20"/>
          <w:sz w:val="20"/>
          <w:szCs w:val="20"/>
        </w:rPr>
        <w:t>Algebraic approach: it is an approach based on the theory of class and topological operations. In category theory, it is a mathematical conceptual basis which is written in universal form "whatever ... there ... as". As against the conceptual topologies are used to locally modify a definite structure.</w:t>
      </w:r>
      <w:r w:rsidR="00B5499B" w:rsidRPr="00FD7A8E">
        <w:rPr>
          <w:rFonts w:ascii="Times New Roman" w:hAnsi="Times New Roman" w:cs="Times New Roman"/>
          <w:color w:val="231F20"/>
          <w:sz w:val="20"/>
          <w:szCs w:val="20"/>
        </w:rPr>
        <w:t xml:space="preserve"> </w:t>
      </w:r>
      <w:r w:rsidRPr="00FD7A8E">
        <w:rPr>
          <w:rFonts w:ascii="Times New Roman" w:hAnsi="Times New Roman" w:cs="Times New Roman"/>
          <w:color w:val="231F20"/>
          <w:sz w:val="20"/>
          <w:szCs w:val="20"/>
        </w:rPr>
        <w:t>As an example of algebraic approach we cite the "</w:t>
      </w:r>
      <w:proofErr w:type="spellStart"/>
      <w:r w:rsidRPr="00FD7A8E">
        <w:rPr>
          <w:rFonts w:ascii="Times New Roman" w:hAnsi="Times New Roman" w:cs="Times New Roman"/>
          <w:color w:val="231F20"/>
          <w:sz w:val="20"/>
          <w:szCs w:val="20"/>
        </w:rPr>
        <w:t>pushout</w:t>
      </w:r>
      <w:proofErr w:type="spellEnd"/>
      <w:r w:rsidRPr="00FD7A8E">
        <w:rPr>
          <w:rFonts w:ascii="Times New Roman" w:hAnsi="Times New Roman" w:cs="Times New Roman"/>
          <w:color w:val="231F20"/>
          <w:sz w:val="20"/>
          <w:szCs w:val="20"/>
        </w:rPr>
        <w:t>" and "</w:t>
      </w:r>
      <w:proofErr w:type="spellStart"/>
      <w:r w:rsidRPr="00FD7A8E">
        <w:rPr>
          <w:rFonts w:ascii="Times New Roman" w:hAnsi="Times New Roman" w:cs="Times New Roman"/>
          <w:color w:val="231F20"/>
          <w:sz w:val="20"/>
          <w:szCs w:val="20"/>
        </w:rPr>
        <w:t>pulback</w:t>
      </w:r>
      <w:proofErr w:type="spellEnd"/>
      <w:r w:rsidRPr="00FD7A8E">
        <w:rPr>
          <w:rFonts w:ascii="Times New Roman" w:hAnsi="Times New Roman" w:cs="Times New Roman"/>
          <w:color w:val="231F20"/>
          <w:sz w:val="20"/>
          <w:szCs w:val="20"/>
        </w:rPr>
        <w:t>".</w:t>
      </w:r>
    </w:p>
    <w:p w:rsidR="006B0373" w:rsidRPr="00FD7A8E" w:rsidRDefault="00862793" w:rsidP="00FD7A8E">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FD7A8E">
        <w:rPr>
          <w:rFonts w:ascii="Times New Roman" w:hAnsi="Times New Roman" w:cs="Times New Roman"/>
          <w:color w:val="231F20"/>
          <w:sz w:val="20"/>
          <w:szCs w:val="20"/>
        </w:rPr>
        <w:lastRenderedPageBreak/>
        <w:t>GMT</w:t>
      </w:r>
      <w:r w:rsidR="006B0373" w:rsidRPr="00FD7A8E">
        <w:rPr>
          <w:rFonts w:ascii="Times New Roman" w:hAnsi="Times New Roman" w:cs="Times New Roman"/>
          <w:color w:val="231F20"/>
          <w:sz w:val="20"/>
          <w:szCs w:val="20"/>
        </w:rPr>
        <w:t xml:space="preserve"> Tool </w:t>
      </w:r>
      <w:r w:rsidRPr="00FD7A8E">
        <w:rPr>
          <w:rFonts w:ascii="Times New Roman" w:hAnsi="Times New Roman" w:cs="Times New Roman"/>
          <w:color w:val="231F20"/>
          <w:sz w:val="20"/>
          <w:szCs w:val="20"/>
        </w:rPr>
        <w:t xml:space="preserve">: </w:t>
      </w:r>
      <w:r w:rsidR="006B0373" w:rsidRPr="00FD7A8E">
        <w:rPr>
          <w:rFonts w:ascii="Times New Roman" w:hAnsi="Times New Roman" w:cs="Times New Roman"/>
          <w:color w:val="231F20"/>
          <w:sz w:val="20"/>
          <w:szCs w:val="20"/>
        </w:rPr>
        <w:t xml:space="preserve">each approach is supported by a tool that allows for the operation itself. </w:t>
      </w:r>
      <w:r w:rsidR="00DF129E" w:rsidRPr="00FD7A8E">
        <w:rPr>
          <w:rFonts w:ascii="Times New Roman" w:hAnsi="Times New Roman" w:cs="Times New Roman"/>
          <w:color w:val="231F20"/>
          <w:sz w:val="20"/>
          <w:szCs w:val="20"/>
        </w:rPr>
        <w:t>Tools samples</w:t>
      </w:r>
      <w:r w:rsidR="006B0373" w:rsidRPr="00FD7A8E">
        <w:rPr>
          <w:rFonts w:ascii="Times New Roman" w:hAnsi="Times New Roman" w:cs="Times New Roman"/>
          <w:color w:val="231F20"/>
          <w:sz w:val="20"/>
          <w:szCs w:val="20"/>
        </w:rPr>
        <w:t xml:space="preserve"> </w:t>
      </w:r>
      <w:r w:rsidR="00DF129E" w:rsidRPr="00FD7A8E">
        <w:rPr>
          <w:rFonts w:ascii="Times New Roman" w:hAnsi="Times New Roman" w:cs="Times New Roman"/>
          <w:color w:val="231F20"/>
          <w:sz w:val="20"/>
          <w:szCs w:val="20"/>
        </w:rPr>
        <w:t>are:</w:t>
      </w:r>
      <w:r w:rsidR="00754ED9" w:rsidRPr="00FD7A8E">
        <w:rPr>
          <w:rFonts w:ascii="Times New Roman" w:hAnsi="Times New Roman" w:cs="Times New Roman"/>
          <w:color w:val="231F20"/>
          <w:sz w:val="20"/>
          <w:szCs w:val="20"/>
        </w:rPr>
        <w:t xml:space="preserve"> AGG VIATRA, FUJABA, ATL, etc. which</w:t>
      </w:r>
      <w:r w:rsidR="006B0373" w:rsidRPr="00FD7A8E">
        <w:rPr>
          <w:rFonts w:ascii="Times New Roman" w:hAnsi="Times New Roman" w:cs="Times New Roman"/>
          <w:color w:val="231F20"/>
          <w:sz w:val="20"/>
          <w:szCs w:val="20"/>
        </w:rPr>
        <w:t xml:space="preserve"> differ in </w:t>
      </w:r>
      <w:r w:rsidR="00754ED9" w:rsidRPr="00FD7A8E">
        <w:rPr>
          <w:rFonts w:ascii="Times New Roman" w:hAnsi="Times New Roman" w:cs="Times New Roman"/>
          <w:color w:val="231F20"/>
          <w:sz w:val="20"/>
          <w:szCs w:val="20"/>
        </w:rPr>
        <w:t>some</w:t>
      </w:r>
      <w:r w:rsidR="006B0373" w:rsidRPr="00FD7A8E">
        <w:rPr>
          <w:rFonts w:ascii="Times New Roman" w:hAnsi="Times New Roman" w:cs="Times New Roman"/>
          <w:color w:val="231F20"/>
          <w:sz w:val="20"/>
          <w:szCs w:val="20"/>
        </w:rPr>
        <w:t xml:space="preserve"> characteristics such as format models, validation</w:t>
      </w:r>
      <w:r w:rsidR="00754ED9" w:rsidRPr="00FD7A8E">
        <w:rPr>
          <w:rFonts w:ascii="Times New Roman" w:hAnsi="Times New Roman" w:cs="Times New Roman"/>
          <w:color w:val="231F20"/>
          <w:sz w:val="20"/>
          <w:szCs w:val="20"/>
        </w:rPr>
        <w:t xml:space="preserve"> operations</w:t>
      </w:r>
      <w:r w:rsidR="006B0373" w:rsidRPr="00FD7A8E">
        <w:rPr>
          <w:rFonts w:ascii="Times New Roman" w:hAnsi="Times New Roman" w:cs="Times New Roman"/>
          <w:color w:val="231F20"/>
          <w:sz w:val="20"/>
          <w:szCs w:val="20"/>
        </w:rPr>
        <w:t>, etc.</w:t>
      </w:r>
    </w:p>
    <w:p w:rsidR="006B0373" w:rsidRPr="00FD7A8E" w:rsidRDefault="006B0373" w:rsidP="00FD7A8E">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FD7A8E">
        <w:rPr>
          <w:rFonts w:ascii="Times New Roman" w:hAnsi="Times New Roman" w:cs="Times New Roman"/>
          <w:color w:val="231F20"/>
          <w:sz w:val="20"/>
          <w:szCs w:val="20"/>
        </w:rPr>
        <w:t>Format</w:t>
      </w:r>
      <w:r w:rsidR="008D7BEE" w:rsidRPr="00FD7A8E">
        <w:rPr>
          <w:rFonts w:ascii="Times New Roman" w:hAnsi="Times New Roman" w:cs="Times New Roman"/>
          <w:color w:val="231F20"/>
          <w:sz w:val="20"/>
          <w:szCs w:val="20"/>
        </w:rPr>
        <w:t xml:space="preserve"> </w:t>
      </w:r>
      <w:r w:rsidRPr="00FD7A8E">
        <w:rPr>
          <w:rFonts w:ascii="Times New Roman" w:hAnsi="Times New Roman" w:cs="Times New Roman"/>
          <w:color w:val="231F20"/>
          <w:sz w:val="20"/>
          <w:szCs w:val="20"/>
        </w:rPr>
        <w:t xml:space="preserve">: </w:t>
      </w:r>
      <w:r w:rsidR="001625B3" w:rsidRPr="00FD7A8E">
        <w:rPr>
          <w:rFonts w:ascii="Times New Roman" w:hAnsi="Times New Roman" w:cs="Times New Roman"/>
          <w:color w:val="231F20"/>
          <w:sz w:val="20"/>
          <w:szCs w:val="20"/>
        </w:rPr>
        <w:t>GMT tools</w:t>
      </w:r>
      <w:r w:rsidRPr="00FD7A8E">
        <w:rPr>
          <w:rFonts w:ascii="Times New Roman" w:hAnsi="Times New Roman" w:cs="Times New Roman"/>
          <w:color w:val="231F20"/>
          <w:sz w:val="20"/>
          <w:szCs w:val="20"/>
        </w:rPr>
        <w:t xml:space="preserve"> </w:t>
      </w:r>
      <w:r w:rsidR="001625B3" w:rsidRPr="00FD7A8E">
        <w:rPr>
          <w:rFonts w:ascii="Times New Roman" w:hAnsi="Times New Roman" w:cs="Times New Roman"/>
          <w:color w:val="231F20"/>
          <w:sz w:val="20"/>
          <w:szCs w:val="20"/>
        </w:rPr>
        <w:t>use</w:t>
      </w:r>
      <w:r w:rsidRPr="00FD7A8E">
        <w:rPr>
          <w:rFonts w:ascii="Times New Roman" w:hAnsi="Times New Roman" w:cs="Times New Roman"/>
          <w:color w:val="231F20"/>
          <w:sz w:val="20"/>
          <w:szCs w:val="20"/>
        </w:rPr>
        <w:t xml:space="preserve"> </w:t>
      </w:r>
      <w:r w:rsidR="001625B3" w:rsidRPr="00FD7A8E">
        <w:rPr>
          <w:rFonts w:ascii="Times New Roman" w:hAnsi="Times New Roman" w:cs="Times New Roman"/>
          <w:color w:val="231F20"/>
          <w:sz w:val="20"/>
          <w:szCs w:val="20"/>
        </w:rPr>
        <w:t xml:space="preserve">different </w:t>
      </w:r>
      <w:r w:rsidRPr="00FD7A8E">
        <w:rPr>
          <w:rFonts w:ascii="Times New Roman" w:hAnsi="Times New Roman" w:cs="Times New Roman"/>
          <w:color w:val="231F20"/>
          <w:sz w:val="20"/>
          <w:szCs w:val="20"/>
        </w:rPr>
        <w:t>format</w:t>
      </w:r>
      <w:r w:rsidR="001625B3" w:rsidRPr="00FD7A8E">
        <w:rPr>
          <w:rFonts w:ascii="Times New Roman" w:hAnsi="Times New Roman" w:cs="Times New Roman"/>
          <w:color w:val="231F20"/>
          <w:sz w:val="20"/>
          <w:szCs w:val="20"/>
        </w:rPr>
        <w:t>s</w:t>
      </w:r>
      <w:r w:rsidRPr="00FD7A8E">
        <w:rPr>
          <w:rFonts w:ascii="Times New Roman" w:hAnsi="Times New Roman" w:cs="Times New Roman"/>
          <w:color w:val="231F20"/>
          <w:sz w:val="20"/>
          <w:szCs w:val="20"/>
        </w:rPr>
        <w:t xml:space="preserve"> such as EMF (Eclipse Modeling Framework), UML</w:t>
      </w:r>
      <w:r w:rsidR="001625B3" w:rsidRPr="00FD7A8E">
        <w:rPr>
          <w:rFonts w:ascii="Times New Roman" w:hAnsi="Times New Roman" w:cs="Times New Roman"/>
          <w:color w:val="231F20"/>
          <w:sz w:val="20"/>
          <w:szCs w:val="20"/>
        </w:rPr>
        <w:t xml:space="preserve">, XSD (XML Schema Definition ) </w:t>
      </w:r>
      <w:r w:rsidRPr="00FD7A8E">
        <w:rPr>
          <w:rFonts w:ascii="Times New Roman" w:hAnsi="Times New Roman" w:cs="Times New Roman"/>
          <w:color w:val="231F20"/>
          <w:sz w:val="20"/>
          <w:szCs w:val="20"/>
        </w:rPr>
        <w:t xml:space="preserve">and GXL (Graph </w:t>
      </w:r>
      <w:proofErr w:type="spellStart"/>
      <w:r w:rsidRPr="00FD7A8E">
        <w:rPr>
          <w:rFonts w:ascii="Times New Roman" w:hAnsi="Times New Roman" w:cs="Times New Roman"/>
          <w:color w:val="231F20"/>
          <w:sz w:val="20"/>
          <w:szCs w:val="20"/>
        </w:rPr>
        <w:t>eXchange</w:t>
      </w:r>
      <w:proofErr w:type="spellEnd"/>
      <w:r w:rsidRPr="00FD7A8E">
        <w:rPr>
          <w:rFonts w:ascii="Times New Roman" w:hAnsi="Times New Roman" w:cs="Times New Roman"/>
          <w:color w:val="231F20"/>
          <w:sz w:val="20"/>
          <w:szCs w:val="20"/>
        </w:rPr>
        <w:t xml:space="preserve"> Language).</w:t>
      </w:r>
    </w:p>
    <w:p w:rsidR="0009770A" w:rsidRPr="00FD7A8E" w:rsidRDefault="0009770A" w:rsidP="00FD7A8E">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FD7A8E">
        <w:rPr>
          <w:rFonts w:ascii="Times New Roman" w:hAnsi="Times New Roman" w:cs="Times New Roman"/>
          <w:color w:val="231F20"/>
          <w:sz w:val="20"/>
          <w:szCs w:val="20"/>
        </w:rPr>
        <w:t xml:space="preserve">Formalism </w:t>
      </w:r>
      <w:r w:rsidR="0034378D" w:rsidRPr="00FD7A8E">
        <w:rPr>
          <w:rFonts w:ascii="Times New Roman" w:hAnsi="Times New Roman" w:cs="Times New Roman"/>
          <w:color w:val="231F20"/>
          <w:sz w:val="20"/>
          <w:szCs w:val="20"/>
        </w:rPr>
        <w:t xml:space="preserve">: it deals with </w:t>
      </w:r>
      <w:r w:rsidRPr="00FD7A8E">
        <w:rPr>
          <w:rFonts w:ascii="Times New Roman" w:hAnsi="Times New Roman" w:cs="Times New Roman"/>
          <w:color w:val="231F20"/>
          <w:sz w:val="20"/>
          <w:szCs w:val="20"/>
        </w:rPr>
        <w:t xml:space="preserve">technical constraints used </w:t>
      </w:r>
      <w:r w:rsidR="00074A0B" w:rsidRPr="00FD7A8E">
        <w:rPr>
          <w:rFonts w:ascii="Times New Roman" w:hAnsi="Times New Roman" w:cs="Times New Roman"/>
          <w:color w:val="231F20"/>
          <w:sz w:val="20"/>
          <w:szCs w:val="20"/>
        </w:rPr>
        <w:t xml:space="preserve">during a </w:t>
      </w:r>
      <w:r w:rsidRPr="00FD7A8E">
        <w:rPr>
          <w:rFonts w:ascii="Times New Roman" w:hAnsi="Times New Roman" w:cs="Times New Roman"/>
          <w:color w:val="231F20"/>
          <w:sz w:val="20"/>
          <w:szCs w:val="20"/>
        </w:rPr>
        <w:t xml:space="preserve">transformation operation. </w:t>
      </w:r>
      <w:r w:rsidR="00074A0B" w:rsidRPr="00FD7A8E">
        <w:rPr>
          <w:rFonts w:ascii="Times New Roman" w:hAnsi="Times New Roman" w:cs="Times New Roman"/>
          <w:color w:val="231F20"/>
          <w:sz w:val="20"/>
          <w:szCs w:val="20"/>
        </w:rPr>
        <w:t>For</w:t>
      </w:r>
      <w:r w:rsidRPr="00FD7A8E">
        <w:rPr>
          <w:rFonts w:ascii="Times New Roman" w:hAnsi="Times New Roman" w:cs="Times New Roman"/>
          <w:color w:val="231F20"/>
          <w:sz w:val="20"/>
          <w:szCs w:val="20"/>
        </w:rPr>
        <w:t xml:space="preserve"> example </w:t>
      </w:r>
      <w:r w:rsidR="00074A0B" w:rsidRPr="00FD7A8E">
        <w:rPr>
          <w:rFonts w:ascii="Times New Roman" w:hAnsi="Times New Roman" w:cs="Times New Roman"/>
          <w:color w:val="231F20"/>
          <w:sz w:val="20"/>
          <w:szCs w:val="20"/>
        </w:rPr>
        <w:t>grammars triplets graphs used by ATOM3 is a technique grammar</w:t>
      </w:r>
      <w:r w:rsidRPr="00FD7A8E">
        <w:rPr>
          <w:rFonts w:ascii="Times New Roman" w:hAnsi="Times New Roman" w:cs="Times New Roman"/>
          <w:color w:val="231F20"/>
          <w:sz w:val="20"/>
          <w:szCs w:val="20"/>
        </w:rPr>
        <w:t>.</w:t>
      </w:r>
    </w:p>
    <w:p w:rsidR="0009770A" w:rsidRPr="00FD7A8E" w:rsidRDefault="0009770A" w:rsidP="00FD7A8E">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FD7A8E">
        <w:rPr>
          <w:rFonts w:ascii="Times New Roman" w:hAnsi="Times New Roman" w:cs="Times New Roman"/>
          <w:color w:val="231F20"/>
          <w:sz w:val="20"/>
          <w:szCs w:val="20"/>
        </w:rPr>
        <w:t>Strategy</w:t>
      </w:r>
      <w:r w:rsidR="00040AF9" w:rsidRPr="00FD7A8E">
        <w:rPr>
          <w:rFonts w:ascii="Times New Roman" w:hAnsi="Times New Roman" w:cs="Times New Roman"/>
          <w:color w:val="231F20"/>
          <w:sz w:val="20"/>
          <w:szCs w:val="20"/>
        </w:rPr>
        <w:t xml:space="preserve">: </w:t>
      </w:r>
      <w:r w:rsidR="00C16EB7" w:rsidRPr="00FD7A8E">
        <w:rPr>
          <w:rFonts w:ascii="Times New Roman" w:hAnsi="Times New Roman" w:cs="Times New Roman"/>
          <w:color w:val="231F20"/>
          <w:sz w:val="20"/>
          <w:szCs w:val="20"/>
        </w:rPr>
        <w:t xml:space="preserve"> it is related to rules</w:t>
      </w:r>
      <w:r w:rsidRPr="00FD7A8E">
        <w:rPr>
          <w:rFonts w:ascii="Times New Roman" w:hAnsi="Times New Roman" w:cs="Times New Roman"/>
          <w:color w:val="231F20"/>
          <w:sz w:val="20"/>
          <w:szCs w:val="20"/>
        </w:rPr>
        <w:t xml:space="preserve"> mechanism</w:t>
      </w:r>
      <w:r w:rsidR="00264D9A" w:rsidRPr="00FD7A8E">
        <w:rPr>
          <w:rFonts w:ascii="Times New Roman" w:hAnsi="Times New Roman" w:cs="Times New Roman"/>
          <w:color w:val="231F20"/>
          <w:sz w:val="20"/>
          <w:szCs w:val="20"/>
        </w:rPr>
        <w:t xml:space="preserve">,  as priority level </w:t>
      </w:r>
      <w:r w:rsidRPr="00FD7A8E">
        <w:rPr>
          <w:rFonts w:ascii="Times New Roman" w:hAnsi="Times New Roman" w:cs="Times New Roman"/>
          <w:color w:val="231F20"/>
          <w:sz w:val="20"/>
          <w:szCs w:val="20"/>
        </w:rPr>
        <w:t xml:space="preserve">strategy </w:t>
      </w:r>
      <w:r w:rsidR="00264D9A" w:rsidRPr="00FD7A8E">
        <w:rPr>
          <w:rFonts w:ascii="Times New Roman" w:hAnsi="Times New Roman" w:cs="Times New Roman"/>
          <w:color w:val="231F20"/>
          <w:sz w:val="20"/>
          <w:szCs w:val="20"/>
        </w:rPr>
        <w:t>used</w:t>
      </w:r>
      <w:r w:rsidRPr="00FD7A8E">
        <w:rPr>
          <w:rFonts w:ascii="Times New Roman" w:hAnsi="Times New Roman" w:cs="Times New Roman"/>
          <w:color w:val="231F20"/>
          <w:sz w:val="20"/>
          <w:szCs w:val="20"/>
        </w:rPr>
        <w:t xml:space="preserve"> </w:t>
      </w:r>
      <w:r w:rsidR="00264D9A" w:rsidRPr="00FD7A8E">
        <w:rPr>
          <w:rFonts w:ascii="Times New Roman" w:hAnsi="Times New Roman" w:cs="Times New Roman"/>
          <w:color w:val="231F20"/>
          <w:sz w:val="20"/>
          <w:szCs w:val="20"/>
        </w:rPr>
        <w:t xml:space="preserve">in </w:t>
      </w:r>
      <w:r w:rsidRPr="00FD7A8E">
        <w:rPr>
          <w:rFonts w:ascii="Times New Roman" w:hAnsi="Times New Roman" w:cs="Times New Roman"/>
          <w:color w:val="231F20"/>
          <w:sz w:val="20"/>
          <w:szCs w:val="20"/>
        </w:rPr>
        <w:t>AGG</w:t>
      </w:r>
      <w:r w:rsidR="00264D9A" w:rsidRPr="00FD7A8E">
        <w:rPr>
          <w:rFonts w:ascii="Times New Roman" w:hAnsi="Times New Roman" w:cs="Times New Roman"/>
          <w:color w:val="231F20"/>
          <w:sz w:val="20"/>
          <w:szCs w:val="20"/>
        </w:rPr>
        <w:t xml:space="preserve"> tool</w:t>
      </w:r>
      <w:r w:rsidRPr="00FD7A8E">
        <w:rPr>
          <w:rFonts w:ascii="Times New Roman" w:hAnsi="Times New Roman" w:cs="Times New Roman"/>
          <w:color w:val="231F20"/>
          <w:sz w:val="20"/>
          <w:szCs w:val="20"/>
        </w:rPr>
        <w:t>.</w:t>
      </w:r>
    </w:p>
    <w:p w:rsidR="0009770A" w:rsidRPr="00FD7A8E" w:rsidRDefault="00EA3531" w:rsidP="00FD7A8E">
      <w:pPr>
        <w:pStyle w:val="a4"/>
        <w:numPr>
          <w:ilvl w:val="0"/>
          <w:numId w:val="5"/>
        </w:numPr>
        <w:autoSpaceDE w:val="0"/>
        <w:autoSpaceDN w:val="0"/>
        <w:adjustRightInd w:val="0"/>
        <w:spacing w:after="0" w:line="240" w:lineRule="auto"/>
        <w:jc w:val="both"/>
        <w:rPr>
          <w:rFonts w:ascii="Times New Roman" w:hAnsi="Times New Roman" w:cs="Times New Roman"/>
          <w:color w:val="231F20"/>
          <w:sz w:val="20"/>
          <w:szCs w:val="20"/>
        </w:rPr>
      </w:pPr>
      <w:r w:rsidRPr="00FD7A8E">
        <w:rPr>
          <w:rFonts w:ascii="Times New Roman" w:hAnsi="Times New Roman" w:cs="Times New Roman"/>
          <w:color w:val="231F20"/>
          <w:sz w:val="20"/>
          <w:szCs w:val="20"/>
        </w:rPr>
        <w:t xml:space="preserve">Validation: </w:t>
      </w:r>
      <w:r w:rsidR="0009770A" w:rsidRPr="00FD7A8E">
        <w:rPr>
          <w:rFonts w:ascii="Times New Roman" w:hAnsi="Times New Roman" w:cs="Times New Roman"/>
          <w:color w:val="231F20"/>
          <w:sz w:val="20"/>
          <w:szCs w:val="20"/>
        </w:rPr>
        <w:t xml:space="preserve">a </w:t>
      </w:r>
      <w:r w:rsidRPr="00FD7A8E">
        <w:rPr>
          <w:rFonts w:ascii="Times New Roman" w:hAnsi="Times New Roman" w:cs="Times New Roman"/>
          <w:color w:val="231F20"/>
          <w:sz w:val="20"/>
          <w:szCs w:val="20"/>
        </w:rPr>
        <w:t>GMT</w:t>
      </w:r>
      <w:r w:rsidR="0009770A" w:rsidRPr="00FD7A8E">
        <w:rPr>
          <w:rFonts w:ascii="Times New Roman" w:hAnsi="Times New Roman" w:cs="Times New Roman"/>
          <w:color w:val="231F20"/>
          <w:sz w:val="20"/>
          <w:szCs w:val="20"/>
        </w:rPr>
        <w:t xml:space="preserve"> tool may allow validation of the transformed models. Some validation techniques may be used, such as:</w:t>
      </w:r>
    </w:p>
    <w:p w:rsidR="0009770A" w:rsidRPr="00B14353" w:rsidRDefault="0009770A" w:rsidP="00FD7A8E">
      <w:pPr>
        <w:pStyle w:val="Abstract"/>
        <w:numPr>
          <w:ilvl w:val="2"/>
          <w:numId w:val="1"/>
        </w:numPr>
        <w:spacing w:before="120"/>
        <w:ind w:left="1260" w:hanging="180"/>
        <w:rPr>
          <w:szCs w:val="20"/>
        </w:rPr>
      </w:pPr>
      <w:r w:rsidRPr="00B14353">
        <w:rPr>
          <w:szCs w:val="20"/>
        </w:rPr>
        <w:t>Formal Validation</w:t>
      </w:r>
      <w:r w:rsidR="007F4951">
        <w:rPr>
          <w:szCs w:val="20"/>
        </w:rPr>
        <w:t xml:space="preserve">: </w:t>
      </w:r>
      <w:r w:rsidRPr="00B14353">
        <w:rPr>
          <w:szCs w:val="20"/>
        </w:rPr>
        <w:t>logic</w:t>
      </w:r>
      <w:r w:rsidR="007F4951">
        <w:rPr>
          <w:szCs w:val="20"/>
        </w:rPr>
        <w:t>al</w:t>
      </w:r>
      <w:r w:rsidRPr="00B14353">
        <w:rPr>
          <w:szCs w:val="20"/>
        </w:rPr>
        <w:t xml:space="preserve"> and mathematical concepts </w:t>
      </w:r>
      <w:r w:rsidR="007F4951">
        <w:rPr>
          <w:szCs w:val="20"/>
        </w:rPr>
        <w:t>are used for this kind of validation</w:t>
      </w:r>
      <w:r w:rsidR="007051EF">
        <w:rPr>
          <w:szCs w:val="20"/>
        </w:rPr>
        <w:t xml:space="preserve">. </w:t>
      </w:r>
      <w:r w:rsidRPr="00B14353">
        <w:rPr>
          <w:szCs w:val="20"/>
        </w:rPr>
        <w:t xml:space="preserve">For example AGG and TIGER </w:t>
      </w:r>
      <w:r w:rsidR="007051EF">
        <w:rPr>
          <w:szCs w:val="20"/>
        </w:rPr>
        <w:t xml:space="preserve">tools </w:t>
      </w:r>
      <w:r w:rsidRPr="00B14353">
        <w:rPr>
          <w:szCs w:val="20"/>
        </w:rPr>
        <w:t>perform formal validation tasks (confluence, termination, a</w:t>
      </w:r>
      <w:r w:rsidR="007051EF">
        <w:rPr>
          <w:szCs w:val="20"/>
        </w:rPr>
        <w:t>nalysis of critical rules pairs)</w:t>
      </w:r>
      <w:r w:rsidRPr="00B14353">
        <w:rPr>
          <w:szCs w:val="20"/>
        </w:rPr>
        <w:t>.</w:t>
      </w:r>
    </w:p>
    <w:p w:rsidR="0009770A" w:rsidRPr="000304F8" w:rsidRDefault="00B85805" w:rsidP="00FD7A8E">
      <w:pPr>
        <w:pStyle w:val="Abstract"/>
        <w:numPr>
          <w:ilvl w:val="2"/>
          <w:numId w:val="1"/>
        </w:numPr>
        <w:spacing w:before="120"/>
        <w:ind w:left="1260" w:hanging="180"/>
        <w:rPr>
          <w:szCs w:val="20"/>
        </w:rPr>
      </w:pPr>
      <w:r>
        <w:rPr>
          <w:szCs w:val="20"/>
        </w:rPr>
        <w:t xml:space="preserve">Unit- </w:t>
      </w:r>
      <w:r w:rsidR="0009770A" w:rsidRPr="000304F8">
        <w:rPr>
          <w:szCs w:val="20"/>
        </w:rPr>
        <w:t xml:space="preserve">Testing </w:t>
      </w:r>
      <w:r w:rsidR="00ED21F5">
        <w:rPr>
          <w:szCs w:val="20"/>
        </w:rPr>
        <w:t xml:space="preserve">: </w:t>
      </w:r>
      <w:r w:rsidR="0009770A" w:rsidRPr="000304F8">
        <w:rPr>
          <w:szCs w:val="20"/>
        </w:rPr>
        <w:t xml:space="preserve">unit testing is to test each element of the target model developed separately. For example test each class separately in the </w:t>
      </w:r>
      <w:proofErr w:type="spellStart"/>
      <w:r w:rsidR="0009770A" w:rsidRPr="000304F8">
        <w:rPr>
          <w:szCs w:val="20"/>
        </w:rPr>
        <w:t>Fujaba</w:t>
      </w:r>
      <w:proofErr w:type="spellEnd"/>
      <w:r w:rsidR="0009770A" w:rsidRPr="000304F8">
        <w:rPr>
          <w:szCs w:val="20"/>
        </w:rPr>
        <w:t xml:space="preserve"> tool.</w:t>
      </w:r>
    </w:p>
    <w:p w:rsidR="0009770A" w:rsidRPr="00055C40" w:rsidRDefault="0009770A" w:rsidP="00FD7A8E">
      <w:pPr>
        <w:pStyle w:val="Abstract"/>
        <w:numPr>
          <w:ilvl w:val="2"/>
          <w:numId w:val="1"/>
        </w:numPr>
        <w:spacing w:before="120"/>
        <w:ind w:left="1260" w:hanging="180"/>
        <w:rPr>
          <w:szCs w:val="20"/>
        </w:rPr>
      </w:pPr>
      <w:r w:rsidRPr="00055C40">
        <w:rPr>
          <w:szCs w:val="20"/>
        </w:rPr>
        <w:t xml:space="preserve">Model-checking: </w:t>
      </w:r>
      <w:r w:rsidR="003C37D6">
        <w:rPr>
          <w:szCs w:val="20"/>
        </w:rPr>
        <w:t xml:space="preserve">it </w:t>
      </w:r>
      <w:r w:rsidR="00D81632">
        <w:rPr>
          <w:szCs w:val="20"/>
        </w:rPr>
        <w:t xml:space="preserve">deals with verifying that </w:t>
      </w:r>
      <w:r w:rsidRPr="00055C40">
        <w:rPr>
          <w:szCs w:val="20"/>
        </w:rPr>
        <w:t>are no synta</w:t>
      </w:r>
      <w:r w:rsidR="00055C40">
        <w:rPr>
          <w:szCs w:val="20"/>
        </w:rPr>
        <w:t xml:space="preserve">x errors in the accuracy of  </w:t>
      </w:r>
      <w:r w:rsidRPr="00055C40">
        <w:rPr>
          <w:szCs w:val="20"/>
        </w:rPr>
        <w:t>UML</w:t>
      </w:r>
      <w:r w:rsidR="00055C40">
        <w:rPr>
          <w:szCs w:val="20"/>
        </w:rPr>
        <w:t xml:space="preserve"> rule</w:t>
      </w:r>
      <w:r w:rsidRPr="00055C40">
        <w:rPr>
          <w:szCs w:val="20"/>
        </w:rPr>
        <w:t xml:space="preserve">. This </w:t>
      </w:r>
      <w:r w:rsidR="003C37D6">
        <w:rPr>
          <w:szCs w:val="20"/>
        </w:rPr>
        <w:t>v</w:t>
      </w:r>
      <w:r w:rsidRPr="00055C40">
        <w:rPr>
          <w:szCs w:val="20"/>
        </w:rPr>
        <w:t>erification simply involves the decision of whether the left side conforms to the UML meta</w:t>
      </w:r>
      <w:r w:rsidR="00E730A7">
        <w:rPr>
          <w:szCs w:val="20"/>
        </w:rPr>
        <w:t>-</w:t>
      </w:r>
      <w:r w:rsidRPr="00055C40">
        <w:rPr>
          <w:szCs w:val="20"/>
        </w:rPr>
        <w:t xml:space="preserve">model in the right. VIATRA </w:t>
      </w:r>
      <w:r w:rsidR="00E730A7">
        <w:rPr>
          <w:szCs w:val="20"/>
        </w:rPr>
        <w:t xml:space="preserve">tool offers the </w:t>
      </w:r>
      <w:r w:rsidRPr="00055C40">
        <w:rPr>
          <w:szCs w:val="20"/>
        </w:rPr>
        <w:t xml:space="preserve">model checking </w:t>
      </w:r>
      <w:r w:rsidR="00E730A7">
        <w:rPr>
          <w:szCs w:val="20"/>
        </w:rPr>
        <w:t>“Check-VML”</w:t>
      </w:r>
      <w:r w:rsidRPr="00055C40">
        <w:rPr>
          <w:szCs w:val="20"/>
        </w:rPr>
        <w:t>.</w:t>
      </w:r>
    </w:p>
    <w:p w:rsidR="0009770A" w:rsidRPr="00D616BF" w:rsidRDefault="0009770A" w:rsidP="00FD7A8E">
      <w:pPr>
        <w:pStyle w:val="Abstract"/>
        <w:numPr>
          <w:ilvl w:val="2"/>
          <w:numId w:val="1"/>
        </w:numPr>
        <w:spacing w:before="120"/>
        <w:ind w:left="1260" w:hanging="180"/>
        <w:rPr>
          <w:szCs w:val="20"/>
        </w:rPr>
      </w:pPr>
      <w:r w:rsidRPr="00D616BF">
        <w:rPr>
          <w:szCs w:val="20"/>
        </w:rPr>
        <w:t>Technological</w:t>
      </w:r>
      <w:r w:rsidR="00D01D2A">
        <w:rPr>
          <w:szCs w:val="20"/>
        </w:rPr>
        <w:t xml:space="preserve"> space </w:t>
      </w:r>
      <w:r w:rsidR="00D616BF">
        <w:rPr>
          <w:szCs w:val="20"/>
        </w:rPr>
        <w:t xml:space="preserve">: </w:t>
      </w:r>
      <w:r w:rsidRPr="00D616BF">
        <w:rPr>
          <w:szCs w:val="20"/>
        </w:rPr>
        <w:t>each tool belong</w:t>
      </w:r>
      <w:r w:rsidR="00EF227A">
        <w:rPr>
          <w:szCs w:val="20"/>
        </w:rPr>
        <w:t>s</w:t>
      </w:r>
      <w:r w:rsidRPr="00D616BF">
        <w:rPr>
          <w:szCs w:val="20"/>
        </w:rPr>
        <w:t xml:space="preserve"> to a space that reflects the technological framework respected during processing. For example XML</w:t>
      </w:r>
      <w:r w:rsidR="00EF227A">
        <w:rPr>
          <w:szCs w:val="20"/>
        </w:rPr>
        <w:t xml:space="preserve"> space for</w:t>
      </w:r>
      <w:r w:rsidRPr="00D616BF">
        <w:rPr>
          <w:szCs w:val="20"/>
        </w:rPr>
        <w:t xml:space="preserve"> AGG </w:t>
      </w:r>
      <w:r w:rsidR="00EF227A">
        <w:rPr>
          <w:szCs w:val="20"/>
        </w:rPr>
        <w:t xml:space="preserve">tool </w:t>
      </w:r>
      <w:r w:rsidRPr="00D616BF">
        <w:rPr>
          <w:szCs w:val="20"/>
        </w:rPr>
        <w:t>and MDA for VIATRA tool.</w:t>
      </w:r>
    </w:p>
    <w:p w:rsidR="00081E5A" w:rsidRPr="00E474BE" w:rsidRDefault="008D1342" w:rsidP="00E474BE">
      <w:pPr>
        <w:pStyle w:val="1"/>
        <w:keepLines w:val="0"/>
        <w:spacing w:before="240" w:after="120" w:line="240" w:lineRule="auto"/>
        <w:rPr>
          <w:rFonts w:ascii="Times New Roman" w:eastAsia="Times New Roman" w:hAnsi="Times New Roman" w:cs="Arial"/>
          <w:caps/>
          <w:color w:val="auto"/>
          <w:sz w:val="22"/>
          <w:szCs w:val="32"/>
        </w:rPr>
      </w:pPr>
      <w:r w:rsidRPr="00E474BE">
        <w:rPr>
          <w:rFonts w:ascii="Times New Roman" w:eastAsia="Times New Roman" w:hAnsi="Times New Roman" w:cs="Arial"/>
          <w:caps/>
          <w:color w:val="auto"/>
          <w:sz w:val="22"/>
          <w:szCs w:val="32"/>
        </w:rPr>
        <w:t xml:space="preserve">8. </w:t>
      </w:r>
      <w:r w:rsidR="00E474BE" w:rsidRPr="00E474BE">
        <w:rPr>
          <w:rFonts w:ascii="Times New Roman" w:eastAsia="Times New Roman" w:hAnsi="Times New Roman" w:cs="Arial"/>
          <w:caps/>
          <w:color w:val="auto"/>
          <w:sz w:val="22"/>
          <w:szCs w:val="32"/>
        </w:rPr>
        <w:t>Conclusion and future work</w:t>
      </w:r>
    </w:p>
    <w:p w:rsidR="00EC3B2A" w:rsidRDefault="00241BDC" w:rsidP="00EC3B2A">
      <w:pPr>
        <w:pStyle w:val="Abstract"/>
        <w:rPr>
          <w:szCs w:val="20"/>
        </w:rPr>
      </w:pPr>
      <w:r w:rsidRPr="00DF3930">
        <w:rPr>
          <w:szCs w:val="20"/>
        </w:rPr>
        <w:t xml:space="preserve">In this paper we proposed a meta-model </w:t>
      </w:r>
      <w:r w:rsidR="008A3A3B" w:rsidRPr="00DF3930">
        <w:rPr>
          <w:szCs w:val="20"/>
        </w:rPr>
        <w:t xml:space="preserve">including graph model transformation knowledge in business process reengineering context. </w:t>
      </w:r>
      <w:r w:rsidR="00380022">
        <w:rPr>
          <w:szCs w:val="20"/>
        </w:rPr>
        <w:t>This meta-model assists designers, analyzers and mangers participating in BPR projects in redesigning new BPs models by transforming existing models.</w:t>
      </w:r>
      <w:r w:rsidR="00EC3B2A">
        <w:rPr>
          <w:szCs w:val="20"/>
        </w:rPr>
        <w:t xml:space="preserve"> </w:t>
      </w:r>
    </w:p>
    <w:p w:rsidR="008646B2" w:rsidRPr="008646B2" w:rsidRDefault="008458E4" w:rsidP="00EC3B2A">
      <w:pPr>
        <w:pStyle w:val="Abstract"/>
        <w:rPr>
          <w:szCs w:val="20"/>
        </w:rPr>
      </w:pPr>
      <w:r>
        <w:rPr>
          <w:szCs w:val="20"/>
        </w:rPr>
        <w:t xml:space="preserve">In this work, the meta-model is a UML class diagram composed of two levels: BPR level and graph model transformation level. </w:t>
      </w:r>
      <w:r w:rsidR="0064696B">
        <w:rPr>
          <w:szCs w:val="20"/>
        </w:rPr>
        <w:t xml:space="preserve">The first one capitalizes </w:t>
      </w:r>
      <w:r w:rsidR="004475C6">
        <w:rPr>
          <w:szCs w:val="20"/>
        </w:rPr>
        <w:t xml:space="preserve">essential information regarding BPR operation, actions, BP and models. The second level contains information concerning graph transformation features: used formats, </w:t>
      </w:r>
      <w:r w:rsidR="009D352B">
        <w:rPr>
          <w:szCs w:val="20"/>
        </w:rPr>
        <w:t xml:space="preserve">GTM approaches, </w:t>
      </w:r>
      <w:r w:rsidR="001A4A80">
        <w:rPr>
          <w:szCs w:val="20"/>
        </w:rPr>
        <w:t>GMT types, GMT tools, etc.</w:t>
      </w:r>
      <w:r w:rsidR="00DA2888">
        <w:rPr>
          <w:szCs w:val="20"/>
        </w:rPr>
        <w:t xml:space="preserve"> The meta-model can be used to </w:t>
      </w:r>
      <w:r w:rsidR="00DA2888" w:rsidRPr="00DA2888">
        <w:rPr>
          <w:szCs w:val="20"/>
        </w:rPr>
        <w:t xml:space="preserve">generate </w:t>
      </w:r>
      <w:r w:rsidR="00DA2888">
        <w:rPr>
          <w:szCs w:val="20"/>
        </w:rPr>
        <w:t>information</w:t>
      </w:r>
      <w:r w:rsidR="00DA2888" w:rsidRPr="00DA2888">
        <w:rPr>
          <w:szCs w:val="20"/>
        </w:rPr>
        <w:t xml:space="preserve"> for different </w:t>
      </w:r>
      <w:r w:rsidR="00DA2888">
        <w:rPr>
          <w:szCs w:val="20"/>
        </w:rPr>
        <w:t>GMT operations during BPR projects</w:t>
      </w:r>
      <w:r w:rsidR="00DA2888" w:rsidRPr="00DA2888">
        <w:rPr>
          <w:szCs w:val="20"/>
        </w:rPr>
        <w:t>.</w:t>
      </w:r>
      <w:r w:rsidR="00030913">
        <w:rPr>
          <w:szCs w:val="20"/>
        </w:rPr>
        <w:t xml:space="preserve"> W</w:t>
      </w:r>
      <w:r w:rsidR="00030913" w:rsidRPr="00030913">
        <w:rPr>
          <w:szCs w:val="20"/>
        </w:rPr>
        <w:t>e d</w:t>
      </w:r>
      <w:r w:rsidR="00030913">
        <w:rPr>
          <w:szCs w:val="20"/>
        </w:rPr>
        <w:t>id not provide</w:t>
      </w:r>
      <w:r w:rsidR="00127B4F">
        <w:rPr>
          <w:szCs w:val="20"/>
        </w:rPr>
        <w:t xml:space="preserve"> experimentation case study</w:t>
      </w:r>
      <w:r w:rsidR="00030913">
        <w:rPr>
          <w:szCs w:val="20"/>
        </w:rPr>
        <w:t xml:space="preserve"> </w:t>
      </w:r>
      <w:r w:rsidR="00DD6B63" w:rsidRPr="00030913">
        <w:rPr>
          <w:szCs w:val="20"/>
        </w:rPr>
        <w:t>this is an</w:t>
      </w:r>
      <w:r w:rsidR="00DD6B63">
        <w:rPr>
          <w:szCs w:val="20"/>
        </w:rPr>
        <w:t xml:space="preserve"> ongoing work.  </w:t>
      </w:r>
      <w:r w:rsidR="008646B2">
        <w:rPr>
          <w:szCs w:val="20"/>
        </w:rPr>
        <w:t>a tool</w:t>
      </w:r>
      <w:r w:rsidR="00030913">
        <w:rPr>
          <w:szCs w:val="20"/>
        </w:rPr>
        <w:t xml:space="preserve"> for instances</w:t>
      </w:r>
      <w:r w:rsidR="00030913" w:rsidRPr="00030913">
        <w:rPr>
          <w:szCs w:val="20"/>
        </w:rPr>
        <w:t xml:space="preserve"> generation,</w:t>
      </w:r>
      <w:r w:rsidR="00DD559A">
        <w:rPr>
          <w:szCs w:val="20"/>
        </w:rPr>
        <w:t>.</w:t>
      </w:r>
      <w:r w:rsidR="008646B2" w:rsidRPr="008646B2">
        <w:rPr>
          <w:szCs w:val="20"/>
        </w:rPr>
        <w:t xml:space="preserve"> We </w:t>
      </w:r>
      <w:r w:rsidR="00853D9E">
        <w:rPr>
          <w:szCs w:val="20"/>
        </w:rPr>
        <w:t xml:space="preserve">also plan to work on evolution, </w:t>
      </w:r>
      <w:r w:rsidR="00281918">
        <w:rPr>
          <w:szCs w:val="20"/>
        </w:rPr>
        <w:t xml:space="preserve">by providing an instance generation tool </w:t>
      </w:r>
      <w:r w:rsidR="00281918" w:rsidRPr="00030913">
        <w:rPr>
          <w:szCs w:val="20"/>
        </w:rPr>
        <w:t xml:space="preserve">based </w:t>
      </w:r>
      <w:r w:rsidR="00281918">
        <w:rPr>
          <w:szCs w:val="20"/>
        </w:rPr>
        <w:t>upon</w:t>
      </w:r>
      <w:r w:rsidR="00281918" w:rsidRPr="00030913">
        <w:rPr>
          <w:szCs w:val="20"/>
        </w:rPr>
        <w:t xml:space="preserve"> the proposed meta</w:t>
      </w:r>
      <w:r w:rsidR="00281918">
        <w:rPr>
          <w:szCs w:val="20"/>
        </w:rPr>
        <w:t>-</w:t>
      </w:r>
      <w:r w:rsidR="00281918" w:rsidRPr="00030913">
        <w:rPr>
          <w:szCs w:val="20"/>
        </w:rPr>
        <w:t>model</w:t>
      </w:r>
      <w:r w:rsidR="009E3986">
        <w:rPr>
          <w:szCs w:val="20"/>
        </w:rPr>
        <w:t xml:space="preserve">. </w:t>
      </w:r>
      <w:r w:rsidR="00376FAA">
        <w:rPr>
          <w:szCs w:val="20"/>
        </w:rPr>
        <w:t xml:space="preserve">Furthermore, including semantic and completeness </w:t>
      </w:r>
      <w:r w:rsidR="00461B98">
        <w:rPr>
          <w:szCs w:val="20"/>
        </w:rPr>
        <w:t xml:space="preserve">mechanisms for the proposed meta-model </w:t>
      </w:r>
      <w:r w:rsidR="00964234">
        <w:rPr>
          <w:szCs w:val="20"/>
        </w:rPr>
        <w:t>is subject of future work too.</w:t>
      </w:r>
    </w:p>
    <w:p w:rsidR="00E87AA9" w:rsidRPr="00E87AA9" w:rsidRDefault="00E87AA9" w:rsidP="00E87AA9">
      <w:pPr>
        <w:pStyle w:val="2"/>
        <w:keepLines w:val="0"/>
        <w:spacing w:before="240" w:after="120" w:line="240" w:lineRule="auto"/>
        <w:rPr>
          <w:rFonts w:ascii="Times New Roman" w:eastAsia="Times New Roman" w:hAnsi="Times New Roman" w:cs="Arial"/>
          <w:iCs/>
          <w:color w:val="auto"/>
          <w:sz w:val="22"/>
          <w:szCs w:val="28"/>
        </w:rPr>
      </w:pPr>
      <w:r w:rsidRPr="00E87AA9">
        <w:rPr>
          <w:rFonts w:ascii="Times New Roman" w:eastAsia="Times New Roman" w:hAnsi="Times New Roman" w:cs="Arial"/>
          <w:iCs/>
          <w:color w:val="auto"/>
          <w:sz w:val="22"/>
          <w:szCs w:val="28"/>
        </w:rPr>
        <w:t>References</w:t>
      </w:r>
    </w:p>
    <w:p w:rsidR="00750F10" w:rsidRDefault="00750F10"/>
    <w:p w:rsidR="00EA6CEE" w:rsidRDefault="00EA6CEE" w:rsidP="00EA6CEE">
      <w:pPr>
        <w:spacing w:after="80" w:line="240" w:lineRule="exact"/>
        <w:ind w:left="400" w:hangingChars="200" w:hanging="400"/>
        <w:jc w:val="both"/>
        <w:rPr>
          <w:rFonts w:ascii="Times New Roman" w:hAnsi="Times New Roman" w:cs="Times New Roman"/>
          <w:color w:val="000000"/>
          <w:sz w:val="20"/>
          <w:szCs w:val="20"/>
        </w:rPr>
      </w:pPr>
      <w:proofErr w:type="spellStart"/>
      <w:r w:rsidRPr="00B97519">
        <w:rPr>
          <w:rFonts w:ascii="Times New Roman" w:eastAsia="Times New Roman" w:hAnsi="Times New Roman" w:cs="Times New Roman"/>
          <w:sz w:val="20"/>
          <w:szCs w:val="20"/>
        </w:rPr>
        <w:t>Andries</w:t>
      </w:r>
      <w:proofErr w:type="spellEnd"/>
      <w:r w:rsidRPr="00B975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 </w:t>
      </w:r>
      <w:proofErr w:type="spellStart"/>
      <w:r w:rsidRPr="00B97519">
        <w:rPr>
          <w:rFonts w:ascii="Times New Roman" w:eastAsia="Times New Roman" w:hAnsi="Times New Roman" w:cs="Times New Roman"/>
          <w:sz w:val="20"/>
          <w:szCs w:val="20"/>
        </w:rPr>
        <w:t>Engels,</w:t>
      </w:r>
      <w:r>
        <w:rPr>
          <w:rFonts w:ascii="Times New Roman" w:eastAsia="Times New Roman" w:hAnsi="Times New Roman" w:cs="Times New Roman"/>
          <w:sz w:val="20"/>
          <w:szCs w:val="20"/>
        </w:rPr>
        <w:t>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Habel,A</w:t>
      </w:r>
      <w:proofErr w:type="spellEnd"/>
      <w:r>
        <w:rPr>
          <w:rFonts w:ascii="Times New Roman" w:eastAsia="Times New Roman" w:hAnsi="Times New Roman" w:cs="Times New Roman"/>
          <w:sz w:val="20"/>
          <w:szCs w:val="20"/>
        </w:rPr>
        <w:t xml:space="preserve">, </w:t>
      </w:r>
      <w:r w:rsidRPr="00B97519">
        <w:rPr>
          <w:rFonts w:ascii="Times New Roman" w:eastAsia="Times New Roman" w:hAnsi="Times New Roman" w:cs="Times New Roman"/>
          <w:sz w:val="20"/>
          <w:szCs w:val="20"/>
        </w:rPr>
        <w:t>Hoffman,</w:t>
      </w:r>
      <w:r>
        <w:rPr>
          <w:rFonts w:ascii="Times New Roman" w:eastAsia="Times New Roman" w:hAnsi="Times New Roman" w:cs="Times New Roman"/>
          <w:sz w:val="20"/>
          <w:szCs w:val="20"/>
        </w:rPr>
        <w:t xml:space="preserve"> B, </w:t>
      </w:r>
      <w:proofErr w:type="spellStart"/>
      <w:r w:rsidRPr="00B97519">
        <w:rPr>
          <w:rFonts w:ascii="Times New Roman" w:eastAsia="Times New Roman" w:hAnsi="Times New Roman" w:cs="Times New Roman"/>
          <w:sz w:val="20"/>
          <w:szCs w:val="20"/>
        </w:rPr>
        <w:t>Kreowski</w:t>
      </w:r>
      <w:proofErr w:type="spellEnd"/>
      <w:r w:rsidRPr="00B9751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H &amp; </w:t>
      </w:r>
      <w:proofErr w:type="spellStart"/>
      <w:r w:rsidRPr="00B97519">
        <w:rPr>
          <w:rFonts w:ascii="Times New Roman" w:eastAsia="Times New Roman" w:hAnsi="Times New Roman" w:cs="Times New Roman"/>
          <w:sz w:val="20"/>
          <w:szCs w:val="20"/>
        </w:rPr>
        <w:t>Kuske</w:t>
      </w:r>
      <w:proofErr w:type="spellEnd"/>
      <w:r w:rsidRPr="00B9751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 (1999), </w:t>
      </w:r>
      <w:r w:rsidRPr="00B975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Graph transformation for specification and programming, </w:t>
      </w:r>
      <w:r w:rsidRPr="00A8399F">
        <w:rPr>
          <w:rFonts w:ascii="Times New Roman" w:eastAsia="Times New Roman" w:hAnsi="Times New Roman" w:cs="Times New Roman"/>
          <w:sz w:val="20"/>
          <w:szCs w:val="20"/>
        </w:rPr>
        <w:t>Science of Computer Programming, Vol. 34, pp. 1–54</w:t>
      </w:r>
      <w:r>
        <w:rPr>
          <w:rFonts w:ascii="Times New Roman" w:eastAsia="Times New Roman" w:hAnsi="Times New Roman" w:cs="Times New Roman"/>
          <w:sz w:val="20"/>
          <w:szCs w:val="20"/>
        </w:rPr>
        <w:t>.</w:t>
      </w:r>
    </w:p>
    <w:p w:rsidR="00EA6CEE" w:rsidRDefault="00EA6CEE" w:rsidP="00EA6CEE">
      <w:pPr>
        <w:spacing w:after="80" w:line="240" w:lineRule="exact"/>
        <w:ind w:left="400" w:hangingChars="200" w:hanging="400"/>
        <w:jc w:val="both"/>
        <w:rPr>
          <w:rFonts w:ascii="Times New Roman" w:eastAsia="Times New Roman" w:hAnsi="Times New Roman" w:cs="Times New Roman"/>
          <w:sz w:val="20"/>
          <w:szCs w:val="20"/>
        </w:rPr>
      </w:pPr>
      <w:proofErr w:type="spellStart"/>
      <w:r>
        <w:rPr>
          <w:rFonts w:ascii="Times New Roman" w:hAnsi="Times New Roman" w:cs="Times New Roman"/>
          <w:color w:val="000000"/>
          <w:sz w:val="20"/>
          <w:szCs w:val="20"/>
        </w:rPr>
        <w:t>Buller.N</w:t>
      </w:r>
      <w:proofErr w:type="spellEnd"/>
      <w:r>
        <w:rPr>
          <w:rFonts w:ascii="Times New Roman" w:hAnsi="Times New Roman" w:cs="Times New Roman"/>
          <w:color w:val="000000"/>
          <w:sz w:val="20"/>
          <w:szCs w:val="20"/>
        </w:rPr>
        <w:t xml:space="preserve"> &amp; </w:t>
      </w:r>
      <w:proofErr w:type="spellStart"/>
      <w:r>
        <w:rPr>
          <w:rFonts w:ascii="Times New Roman" w:hAnsi="Times New Roman" w:cs="Times New Roman"/>
          <w:color w:val="000000"/>
          <w:sz w:val="20"/>
          <w:szCs w:val="20"/>
        </w:rPr>
        <w:t>Gerritz.J</w:t>
      </w:r>
      <w:proofErr w:type="spellEnd"/>
      <w:r>
        <w:rPr>
          <w:rFonts w:ascii="Times New Roman" w:hAnsi="Times New Roman" w:cs="Times New Roman"/>
          <w:color w:val="000000"/>
          <w:sz w:val="20"/>
          <w:szCs w:val="20"/>
        </w:rPr>
        <w:t xml:space="preserve">, (20011), An Investigation into Techniques for Business Process Modeling and their </w:t>
      </w:r>
      <w:r>
        <w:rPr>
          <w:rFonts w:ascii="Times New Roman" w:eastAsia="Times New Roman" w:hAnsi="Times New Roman" w:cs="Times New Roman"/>
          <w:sz w:val="20"/>
          <w:szCs w:val="20"/>
        </w:rPr>
        <w:t xml:space="preserve">Application to an </w:t>
      </w:r>
      <w:r w:rsidRPr="005560AB">
        <w:rPr>
          <w:rFonts w:ascii="Times New Roman" w:eastAsia="Times New Roman" w:hAnsi="Times New Roman" w:cs="Times New Roman"/>
          <w:sz w:val="20"/>
          <w:szCs w:val="20"/>
        </w:rPr>
        <w:t>Audit of Current Business Processes at the University of Natal. Part Two of a Repo</w:t>
      </w:r>
      <w:r>
        <w:rPr>
          <w:rFonts w:ascii="Times New Roman" w:eastAsia="Times New Roman" w:hAnsi="Times New Roman" w:cs="Times New Roman"/>
          <w:sz w:val="20"/>
          <w:szCs w:val="20"/>
        </w:rPr>
        <w:t xml:space="preserve">rt Prepared for the Information </w:t>
      </w:r>
      <w:r w:rsidRPr="005560AB">
        <w:rPr>
          <w:rFonts w:ascii="Times New Roman" w:eastAsia="Times New Roman" w:hAnsi="Times New Roman" w:cs="Times New Roman"/>
          <w:sz w:val="20"/>
          <w:szCs w:val="20"/>
        </w:rPr>
        <w:t>Technology Steering Committee of the University of Natal</w:t>
      </w:r>
      <w:r>
        <w:rPr>
          <w:rFonts w:ascii="Times New Roman" w:eastAsia="Times New Roman" w:hAnsi="Times New Roman" w:cs="Times New Roman"/>
          <w:sz w:val="20"/>
          <w:szCs w:val="20"/>
        </w:rPr>
        <w:t>.</w:t>
      </w:r>
    </w:p>
    <w:p w:rsidR="00EA6CEE" w:rsidRDefault="00EA6CEE" w:rsidP="00EA6CEE">
      <w:pPr>
        <w:spacing w:after="80" w:line="240" w:lineRule="exact"/>
        <w:ind w:left="400" w:hangingChars="200" w:hanging="40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Czarnecki</w:t>
      </w:r>
      <w:proofErr w:type="spellEnd"/>
      <w:r>
        <w:rPr>
          <w:rFonts w:ascii="Times New Roman" w:eastAsia="Times New Roman" w:hAnsi="Times New Roman" w:cs="Times New Roman"/>
          <w:sz w:val="20"/>
          <w:szCs w:val="20"/>
        </w:rPr>
        <w:t xml:space="preserve">, K &amp; </w:t>
      </w:r>
      <w:proofErr w:type="spellStart"/>
      <w:r w:rsidRPr="0039564F">
        <w:rPr>
          <w:rFonts w:ascii="Times New Roman" w:eastAsia="Times New Roman" w:hAnsi="Times New Roman" w:cs="Times New Roman"/>
          <w:sz w:val="20"/>
          <w:szCs w:val="20"/>
        </w:rPr>
        <w:t>Helsen</w:t>
      </w:r>
      <w:proofErr w:type="spellEnd"/>
      <w:r>
        <w:rPr>
          <w:rFonts w:ascii="Times New Roman" w:eastAsia="Times New Roman" w:hAnsi="Times New Roman" w:cs="Times New Roman"/>
          <w:sz w:val="20"/>
          <w:szCs w:val="20"/>
        </w:rPr>
        <w:t xml:space="preserve">, S, (2003), </w:t>
      </w:r>
      <w:r w:rsidRPr="0039564F">
        <w:rPr>
          <w:rFonts w:ascii="Times New Roman" w:eastAsia="Times New Roman" w:hAnsi="Times New Roman" w:cs="Times New Roman"/>
          <w:sz w:val="20"/>
          <w:szCs w:val="20"/>
        </w:rPr>
        <w:t>Classification of Model Transformation Approaches. In OOPSLA’03 Workshop on Generative Techniques in the Context of M</w:t>
      </w:r>
      <w:r>
        <w:rPr>
          <w:rFonts w:ascii="Times New Roman" w:eastAsia="Times New Roman" w:hAnsi="Times New Roman" w:cs="Times New Roman"/>
          <w:sz w:val="20"/>
          <w:szCs w:val="20"/>
        </w:rPr>
        <w:t>odel-Driven Architecture.</w:t>
      </w:r>
    </w:p>
    <w:p w:rsidR="00EA6CEE" w:rsidRPr="00993142" w:rsidRDefault="00EA6CEE" w:rsidP="00EA6CEE">
      <w:pPr>
        <w:spacing w:after="80" w:line="240" w:lineRule="exact"/>
        <w:ind w:left="400" w:hangingChars="200" w:hanging="400"/>
        <w:jc w:val="both"/>
        <w:rPr>
          <w:rFonts w:ascii="Times New Roman" w:eastAsia="Times New Roman" w:hAnsi="Times New Roman" w:cs="Times New Roman"/>
          <w:sz w:val="20"/>
          <w:szCs w:val="20"/>
        </w:rPr>
      </w:pPr>
      <w:r w:rsidRPr="004446FF">
        <w:rPr>
          <w:rFonts w:ascii="Times New Roman" w:eastAsia="Times New Roman" w:hAnsi="Times New Roman" w:cs="Times New Roman"/>
          <w:sz w:val="20"/>
          <w:szCs w:val="20"/>
        </w:rPr>
        <w:lastRenderedPageBreak/>
        <w:t>Chen</w:t>
      </w:r>
      <w:r>
        <w:rPr>
          <w:rFonts w:ascii="Times New Roman" w:eastAsia="Times New Roman" w:hAnsi="Times New Roman" w:cs="Times New Roman"/>
          <w:sz w:val="20"/>
          <w:szCs w:val="20"/>
        </w:rPr>
        <w:t>. Y.C</w:t>
      </w:r>
      <w:r w:rsidRPr="004446F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4446FF">
        <w:rPr>
          <w:rFonts w:ascii="Times New Roman" w:eastAsia="Times New Roman" w:hAnsi="Times New Roman" w:cs="Times New Roman"/>
          <w:sz w:val="20"/>
          <w:szCs w:val="20"/>
        </w:rPr>
        <w:t>2001</w:t>
      </w:r>
      <w:r>
        <w:rPr>
          <w:rFonts w:ascii="Times New Roman" w:eastAsia="Times New Roman" w:hAnsi="Times New Roman" w:cs="Times New Roman"/>
          <w:sz w:val="20"/>
          <w:szCs w:val="20"/>
        </w:rPr>
        <w:t xml:space="preserve">), </w:t>
      </w:r>
      <w:r w:rsidRPr="004446FF">
        <w:rPr>
          <w:rFonts w:ascii="Times New Roman" w:eastAsia="Times New Roman" w:hAnsi="Times New Roman" w:cs="Times New Roman"/>
          <w:sz w:val="20"/>
          <w:szCs w:val="20"/>
        </w:rPr>
        <w:t xml:space="preserve">Empirical Modeling for Participative Business Process Reengineering. Thesis. University of Warwick. </w:t>
      </w:r>
      <w:proofErr w:type="spellStart"/>
      <w:r w:rsidRPr="004446FF">
        <w:rPr>
          <w:rFonts w:ascii="Times New Roman" w:eastAsia="Times New Roman" w:hAnsi="Times New Roman" w:cs="Times New Roman"/>
          <w:sz w:val="20"/>
          <w:szCs w:val="20"/>
        </w:rPr>
        <w:t>Co</w:t>
      </w:r>
      <w:r>
        <w:rPr>
          <w:rFonts w:ascii="Times New Roman" w:eastAsia="Times New Roman" w:hAnsi="Times New Roman" w:cs="Times New Roman"/>
          <w:sz w:val="20"/>
          <w:szCs w:val="20"/>
        </w:rPr>
        <w:t>n</w:t>
      </w:r>
      <w:r w:rsidRPr="004446FF">
        <w:rPr>
          <w:rFonts w:ascii="Times New Roman" w:eastAsia="Times New Roman" w:hAnsi="Times New Roman" w:cs="Times New Roman"/>
          <w:sz w:val="20"/>
          <w:szCs w:val="20"/>
        </w:rPr>
        <w:t>ventry</w:t>
      </w:r>
      <w:proofErr w:type="spellEnd"/>
      <w:r w:rsidRPr="004446FF">
        <w:rPr>
          <w:rFonts w:ascii="Times New Roman" w:eastAsia="Times New Roman" w:hAnsi="Times New Roman" w:cs="Times New Roman"/>
          <w:sz w:val="20"/>
          <w:szCs w:val="20"/>
        </w:rPr>
        <w:t xml:space="preserve">, United Kingdom. </w:t>
      </w:r>
    </w:p>
    <w:p w:rsidR="00EA6CEE" w:rsidRDefault="00EA6CEE" w:rsidP="00EA6CEE">
      <w:pPr>
        <w:spacing w:after="80" w:line="240" w:lineRule="exact"/>
        <w:ind w:left="400" w:hangingChars="200" w:hanging="40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Hammer.M</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Champy.J</w:t>
      </w:r>
      <w:proofErr w:type="spellEnd"/>
      <w:r>
        <w:rPr>
          <w:rFonts w:ascii="Times New Roman" w:eastAsia="Times New Roman" w:hAnsi="Times New Roman" w:cs="Times New Roman"/>
          <w:sz w:val="20"/>
          <w:szCs w:val="20"/>
        </w:rPr>
        <w:t xml:space="preserve">, (1993), </w:t>
      </w:r>
      <w:r w:rsidRPr="0028047B">
        <w:rPr>
          <w:rFonts w:ascii="Times New Roman" w:eastAsia="Times New Roman" w:hAnsi="Times New Roman" w:cs="Times New Roman"/>
          <w:sz w:val="20"/>
          <w:szCs w:val="20"/>
        </w:rPr>
        <w:t>Reengineering in the Corporation</w:t>
      </w:r>
      <w:r>
        <w:rPr>
          <w:rFonts w:ascii="Times New Roman" w:eastAsia="Times New Roman" w:hAnsi="Times New Roman" w:cs="Times New Roman"/>
          <w:sz w:val="20"/>
          <w:szCs w:val="20"/>
        </w:rPr>
        <w:t xml:space="preserve">- </w:t>
      </w:r>
      <w:r w:rsidRPr="0028047B">
        <w:rPr>
          <w:rFonts w:ascii="Times New Roman" w:eastAsia="Times New Roman" w:hAnsi="Times New Roman" w:cs="Times New Roman"/>
          <w:sz w:val="20"/>
          <w:szCs w:val="20"/>
        </w:rPr>
        <w:t>ISBN 0-887</w:t>
      </w:r>
      <w:r>
        <w:rPr>
          <w:rFonts w:ascii="Times New Roman" w:eastAsia="Times New Roman" w:hAnsi="Times New Roman" w:cs="Times New Roman"/>
          <w:sz w:val="20"/>
          <w:szCs w:val="20"/>
        </w:rPr>
        <w:t>30-640-3, Harper Business.</w:t>
      </w:r>
    </w:p>
    <w:p w:rsidR="00EA6CEE" w:rsidRPr="009D1782" w:rsidRDefault="00EA6CEE" w:rsidP="00EA6CEE">
      <w:pPr>
        <w:spacing w:after="80" w:line="240" w:lineRule="exact"/>
        <w:ind w:left="400" w:hangingChars="200" w:hanging="400"/>
        <w:jc w:val="both"/>
        <w:rPr>
          <w:rFonts w:ascii="Times New Roman" w:eastAsia="Times New Roman" w:hAnsi="Times New Roman" w:cs="Times New Roman"/>
          <w:sz w:val="20"/>
          <w:szCs w:val="20"/>
          <w:lang w:val="fr-FR"/>
        </w:rPr>
      </w:pPr>
      <w:proofErr w:type="spellStart"/>
      <w:r w:rsidRPr="002B6CD3">
        <w:rPr>
          <w:rFonts w:ascii="Times New Roman" w:eastAsia="Times New Roman" w:hAnsi="Times New Roman" w:cs="Times New Roman"/>
          <w:sz w:val="20"/>
          <w:szCs w:val="20"/>
          <w:lang w:val="fr-FR"/>
        </w:rPr>
        <w:t>Hammoudi</w:t>
      </w:r>
      <w:proofErr w:type="spellEnd"/>
      <w:r>
        <w:rPr>
          <w:rFonts w:ascii="Times New Roman" w:eastAsia="Times New Roman" w:hAnsi="Times New Roman" w:cs="Times New Roman"/>
          <w:sz w:val="20"/>
          <w:szCs w:val="20"/>
          <w:lang w:val="fr-FR"/>
        </w:rPr>
        <w:t xml:space="preserve">, (2008), </w:t>
      </w:r>
      <w:r w:rsidRPr="004D3042">
        <w:rPr>
          <w:rFonts w:ascii="Times New Roman" w:eastAsia="Times New Roman" w:hAnsi="Times New Roman" w:cs="Times New Roman"/>
          <w:sz w:val="20"/>
          <w:szCs w:val="20"/>
          <w:lang w:val="fr-FR"/>
        </w:rPr>
        <w:t xml:space="preserve">Vers un processus semi-automatique de la transformation dans l’approche </w:t>
      </w:r>
      <w:r w:rsidRPr="001D549E">
        <w:rPr>
          <w:rFonts w:ascii="Times New Roman" w:eastAsia="Times New Roman" w:hAnsi="Times New Roman" w:cs="Times New Roman"/>
          <w:sz w:val="20"/>
          <w:szCs w:val="20"/>
          <w:lang w:val="fr-FR"/>
        </w:rPr>
        <w:t xml:space="preserve">MDA, . </w:t>
      </w:r>
      <w:proofErr w:type="spellStart"/>
      <w:r w:rsidRPr="001D549E">
        <w:rPr>
          <w:rFonts w:ascii="Times New Roman" w:eastAsia="Times New Roman" w:hAnsi="Times New Roman" w:cs="Times New Roman"/>
          <w:sz w:val="20"/>
          <w:szCs w:val="20"/>
          <w:lang w:val="fr-FR"/>
        </w:rPr>
        <w:t>s.l</w:t>
      </w:r>
      <w:proofErr w:type="spellEnd"/>
      <w:r w:rsidRPr="001D549E">
        <w:rPr>
          <w:rFonts w:ascii="Times New Roman" w:eastAsia="Times New Roman" w:hAnsi="Times New Roman" w:cs="Times New Roman"/>
          <w:sz w:val="20"/>
          <w:szCs w:val="20"/>
          <w:lang w:val="fr-FR"/>
        </w:rPr>
        <w:t xml:space="preserve">. : université de ESEO, de LERIA et de Université Fédérale du Maranhão, </w:t>
      </w:r>
      <w:hyperlink r:id="rId18" w:history="1">
        <w:r w:rsidRPr="001D549E">
          <w:rPr>
            <w:rStyle w:val="Hyperlink"/>
            <w:rFonts w:ascii="Times New Roman" w:eastAsia="Times New Roman" w:hAnsi="Times New Roman" w:cs="Times New Roman"/>
            <w:color w:val="auto"/>
            <w:sz w:val="20"/>
            <w:szCs w:val="20"/>
            <w:lang w:val="fr-FR"/>
          </w:rPr>
          <w:t>www.idm08.uha.fr/actes/p14.pdf</w:t>
        </w:r>
      </w:hyperlink>
      <w:r>
        <w:rPr>
          <w:rFonts w:ascii="Times New Roman" w:eastAsia="Times New Roman" w:hAnsi="Times New Roman" w:cs="Times New Roman"/>
          <w:sz w:val="20"/>
          <w:szCs w:val="20"/>
          <w:lang w:val="fr-FR"/>
        </w:rPr>
        <w:t>.</w:t>
      </w:r>
    </w:p>
    <w:p w:rsidR="00EA6CEE" w:rsidRDefault="00EA6CEE" w:rsidP="00EA6CEE">
      <w:pPr>
        <w:spacing w:after="80" w:line="240" w:lineRule="exact"/>
        <w:ind w:left="400" w:hangingChars="200" w:hanging="400"/>
        <w:jc w:val="both"/>
        <w:rPr>
          <w:rFonts w:ascii="Times New Roman" w:eastAsia="Times New Roman" w:hAnsi="Times New Roman" w:cs="Times New Roman"/>
          <w:sz w:val="20"/>
          <w:szCs w:val="20"/>
        </w:rPr>
      </w:pPr>
      <w:proofErr w:type="spellStart"/>
      <w:r w:rsidRPr="00832AB1">
        <w:rPr>
          <w:rFonts w:ascii="Times New Roman" w:eastAsia="Times New Roman" w:hAnsi="Times New Roman" w:cs="Times New Roman"/>
          <w:sz w:val="20"/>
          <w:szCs w:val="20"/>
        </w:rPr>
        <w:t>Jouault</w:t>
      </w:r>
      <w:proofErr w:type="spellEnd"/>
      <w:r w:rsidRPr="00832AB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F, &amp; </w:t>
      </w:r>
      <w:proofErr w:type="spellStart"/>
      <w:r w:rsidRPr="00832AB1">
        <w:rPr>
          <w:rFonts w:ascii="Times New Roman" w:eastAsia="Times New Roman" w:hAnsi="Times New Roman" w:cs="Times New Roman"/>
          <w:sz w:val="20"/>
          <w:szCs w:val="20"/>
        </w:rPr>
        <w:t>Bézivin,</w:t>
      </w:r>
      <w:r>
        <w:rPr>
          <w:rFonts w:ascii="Times New Roman" w:eastAsia="Times New Roman" w:hAnsi="Times New Roman" w:cs="Times New Roman"/>
          <w:sz w:val="20"/>
          <w:szCs w:val="20"/>
        </w:rPr>
        <w:t>J</w:t>
      </w:r>
      <w:proofErr w:type="spellEnd"/>
      <w:r>
        <w:rPr>
          <w:rFonts w:ascii="Times New Roman" w:eastAsia="Times New Roman" w:hAnsi="Times New Roman" w:cs="Times New Roman"/>
          <w:sz w:val="20"/>
          <w:szCs w:val="20"/>
        </w:rPr>
        <w:t xml:space="preserve">, (2006), </w:t>
      </w:r>
      <w:r w:rsidRPr="00832AB1">
        <w:rPr>
          <w:rFonts w:ascii="Times New Roman" w:eastAsia="Times New Roman" w:hAnsi="Times New Roman" w:cs="Times New Roman"/>
          <w:sz w:val="20"/>
          <w:szCs w:val="20"/>
        </w:rPr>
        <w:t xml:space="preserve"> KM3: A DSL for </w:t>
      </w:r>
      <w:proofErr w:type="spellStart"/>
      <w:r w:rsidRPr="00832AB1">
        <w:rPr>
          <w:rFonts w:ascii="Times New Roman" w:eastAsia="Times New Roman" w:hAnsi="Times New Roman" w:cs="Times New Roman"/>
          <w:sz w:val="20"/>
          <w:szCs w:val="20"/>
        </w:rPr>
        <w:t>metamodel</w:t>
      </w:r>
      <w:proofErr w:type="spellEnd"/>
      <w:r w:rsidRPr="00832AB1">
        <w:rPr>
          <w:rFonts w:ascii="Times New Roman" w:eastAsia="Times New Roman" w:hAnsi="Times New Roman" w:cs="Times New Roman"/>
          <w:sz w:val="20"/>
          <w:szCs w:val="20"/>
        </w:rPr>
        <w:t xml:space="preserve"> specificati</w:t>
      </w:r>
      <w:r>
        <w:rPr>
          <w:rFonts w:ascii="Times New Roman" w:eastAsia="Times New Roman" w:hAnsi="Times New Roman" w:cs="Times New Roman"/>
          <w:sz w:val="20"/>
          <w:szCs w:val="20"/>
        </w:rPr>
        <w:t>on FMOODS, Italy.</w:t>
      </w:r>
    </w:p>
    <w:p w:rsidR="00EA6CEE" w:rsidRDefault="00EA6CEE" w:rsidP="00EA6CEE">
      <w:pPr>
        <w:spacing w:after="80" w:line="240" w:lineRule="exact"/>
        <w:ind w:left="400" w:hangingChars="200" w:hanging="400"/>
        <w:jc w:val="both"/>
        <w:rPr>
          <w:rFonts w:ascii="Times New Roman" w:eastAsia="Times New Roman" w:hAnsi="Times New Roman" w:cs="Times New Roman"/>
          <w:sz w:val="20"/>
          <w:szCs w:val="20"/>
        </w:rPr>
      </w:pPr>
      <w:proofErr w:type="spellStart"/>
      <w:r w:rsidRPr="00CA6BFD">
        <w:rPr>
          <w:rFonts w:ascii="Times New Roman" w:eastAsia="Times New Roman" w:hAnsi="Times New Roman" w:cs="Times New Roman"/>
          <w:sz w:val="20"/>
          <w:szCs w:val="20"/>
        </w:rPr>
        <w:t>Jouault</w:t>
      </w:r>
      <w:proofErr w:type="spellEnd"/>
      <w:r w:rsidRPr="00CA6BF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F, </w:t>
      </w:r>
      <w:proofErr w:type="spellStart"/>
      <w:r w:rsidRPr="00CA6BFD">
        <w:rPr>
          <w:rFonts w:ascii="Times New Roman" w:eastAsia="Times New Roman" w:hAnsi="Times New Roman" w:cs="Times New Roman"/>
          <w:sz w:val="20"/>
          <w:szCs w:val="20"/>
        </w:rPr>
        <w:t>Allilaire,</w:t>
      </w:r>
      <w:r>
        <w:rPr>
          <w:rFonts w:ascii="Times New Roman" w:eastAsia="Times New Roman" w:hAnsi="Times New Roman" w:cs="Times New Roman"/>
          <w:sz w:val="20"/>
          <w:szCs w:val="20"/>
        </w:rPr>
        <w:t>F</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Bézivin</w:t>
      </w:r>
      <w:proofErr w:type="spellEnd"/>
      <w:r w:rsidRPr="00CA6BF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J</w:t>
      </w:r>
      <w:r w:rsidRPr="00CA6BFD">
        <w:rPr>
          <w:rFonts w:ascii="Times New Roman" w:eastAsia="Times New Roman" w:hAnsi="Times New Roman" w:cs="Times New Roman"/>
          <w:sz w:val="20"/>
          <w:szCs w:val="20"/>
        </w:rPr>
        <w:t xml:space="preserve"> I. </w:t>
      </w:r>
      <w:proofErr w:type="spellStart"/>
      <w:r w:rsidRPr="00CA6BFD">
        <w:rPr>
          <w:rFonts w:ascii="Times New Roman" w:eastAsia="Times New Roman" w:hAnsi="Times New Roman" w:cs="Times New Roman"/>
          <w:sz w:val="20"/>
          <w:szCs w:val="20"/>
        </w:rPr>
        <w:t>Kurtev</w:t>
      </w:r>
      <w:proofErr w:type="spellEnd"/>
      <w:r w:rsidRPr="00CA6BF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(2008), </w:t>
      </w:r>
      <w:r w:rsidRPr="00743B56">
        <w:rPr>
          <w:rFonts w:ascii="Times New Roman" w:eastAsia="Times New Roman" w:hAnsi="Times New Roman" w:cs="Times New Roman"/>
          <w:sz w:val="20"/>
          <w:szCs w:val="20"/>
        </w:rPr>
        <w:t>ATL: A model transformation tool</w:t>
      </w:r>
      <w:r>
        <w:rPr>
          <w:rFonts w:ascii="Times New Roman" w:eastAsia="Times New Roman" w:hAnsi="Times New Roman" w:cs="Times New Roman"/>
          <w:sz w:val="20"/>
          <w:szCs w:val="20"/>
        </w:rPr>
        <w:t xml:space="preserve">, </w:t>
      </w:r>
      <w:r w:rsidRPr="00CA6BFD">
        <w:rPr>
          <w:rFonts w:ascii="Times New Roman" w:eastAsia="Times New Roman" w:hAnsi="Times New Roman" w:cs="Times New Roman"/>
          <w:sz w:val="20"/>
          <w:szCs w:val="20"/>
        </w:rPr>
        <w:t>Science of Computer Programming</w:t>
      </w:r>
      <w:r>
        <w:rPr>
          <w:rFonts w:ascii="Times New Roman" w:eastAsia="Times New Roman" w:hAnsi="Times New Roman" w:cs="Times New Roman"/>
          <w:sz w:val="20"/>
          <w:szCs w:val="20"/>
        </w:rPr>
        <w:t>, 72.</w:t>
      </w:r>
    </w:p>
    <w:p w:rsidR="00EA6CEE" w:rsidRDefault="00EA6CEE" w:rsidP="00EA6CEE">
      <w:pPr>
        <w:spacing w:after="80" w:line="240" w:lineRule="exact"/>
        <w:ind w:left="400" w:hangingChars="200" w:hanging="40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Löwe</w:t>
      </w:r>
      <w:proofErr w:type="spellEnd"/>
      <w:r>
        <w:rPr>
          <w:rFonts w:ascii="Times New Roman" w:eastAsia="Times New Roman" w:hAnsi="Times New Roman" w:cs="Times New Roman"/>
          <w:sz w:val="20"/>
          <w:szCs w:val="20"/>
        </w:rPr>
        <w:t xml:space="preserve">, M, </w:t>
      </w:r>
      <w:proofErr w:type="spellStart"/>
      <w:r w:rsidRPr="003957F8">
        <w:rPr>
          <w:rFonts w:ascii="Times New Roman" w:eastAsia="Times New Roman" w:hAnsi="Times New Roman" w:cs="Times New Roman"/>
          <w:sz w:val="20"/>
          <w:szCs w:val="20"/>
        </w:rPr>
        <w:t>König,</w:t>
      </w:r>
      <w:r>
        <w:rPr>
          <w:rFonts w:ascii="Times New Roman" w:eastAsia="Times New Roman" w:hAnsi="Times New Roman" w:cs="Times New Roman"/>
          <w:sz w:val="20"/>
          <w:szCs w:val="20"/>
        </w:rPr>
        <w:t>H</w:t>
      </w:r>
      <w:proofErr w:type="spellEnd"/>
      <w:r>
        <w:rPr>
          <w:rFonts w:ascii="Times New Roman" w:eastAsia="Times New Roman" w:hAnsi="Times New Roman" w:cs="Times New Roman"/>
          <w:sz w:val="20"/>
          <w:szCs w:val="20"/>
        </w:rPr>
        <w:t xml:space="preserve">,  </w:t>
      </w:r>
      <w:proofErr w:type="spellStart"/>
      <w:r w:rsidRPr="003957F8">
        <w:rPr>
          <w:rFonts w:ascii="Times New Roman" w:eastAsia="Times New Roman" w:hAnsi="Times New Roman" w:cs="Times New Roman"/>
          <w:sz w:val="20"/>
          <w:szCs w:val="20"/>
        </w:rPr>
        <w:t>Schulz,</w:t>
      </w:r>
      <w:r>
        <w:rPr>
          <w:rFonts w:ascii="Times New Roman" w:eastAsia="Times New Roman" w:hAnsi="Times New Roman" w:cs="Times New Roman"/>
          <w:sz w:val="20"/>
          <w:szCs w:val="20"/>
        </w:rPr>
        <w:t>C</w:t>
      </w:r>
      <w:proofErr w:type="spellEnd"/>
      <w:r>
        <w:rPr>
          <w:rFonts w:ascii="Times New Roman" w:eastAsia="Times New Roman" w:hAnsi="Times New Roman" w:cs="Times New Roman"/>
          <w:sz w:val="20"/>
          <w:szCs w:val="20"/>
        </w:rPr>
        <w:t xml:space="preserve"> &amp; </w:t>
      </w:r>
      <w:proofErr w:type="spellStart"/>
      <w:r w:rsidRPr="003957F8">
        <w:rPr>
          <w:rFonts w:ascii="Times New Roman" w:eastAsia="Times New Roman" w:hAnsi="Times New Roman" w:cs="Times New Roman"/>
          <w:sz w:val="20"/>
          <w:szCs w:val="20"/>
        </w:rPr>
        <w:t>Schultchen</w:t>
      </w:r>
      <w:proofErr w:type="spellEnd"/>
      <w:r>
        <w:rPr>
          <w:rFonts w:ascii="Times New Roman" w:eastAsia="Times New Roman" w:hAnsi="Times New Roman" w:cs="Times New Roman"/>
          <w:sz w:val="20"/>
          <w:szCs w:val="20"/>
        </w:rPr>
        <w:t>, M, (2015), “</w:t>
      </w:r>
      <w:r w:rsidRPr="003957F8">
        <w:rPr>
          <w:rFonts w:ascii="Times New Roman" w:eastAsia="Times New Roman" w:hAnsi="Times New Roman" w:cs="Times New Roman"/>
          <w:sz w:val="20"/>
          <w:szCs w:val="20"/>
        </w:rPr>
        <w:t>Algebraic graph transformations with inheritance and</w:t>
      </w:r>
      <w:r>
        <w:rPr>
          <w:rFonts w:ascii="Times New Roman" w:eastAsia="Times New Roman" w:hAnsi="Times New Roman" w:cs="Times New Roman"/>
          <w:sz w:val="20"/>
          <w:szCs w:val="20"/>
        </w:rPr>
        <w:t xml:space="preserve"> </w:t>
      </w:r>
      <w:r w:rsidRPr="003957F8">
        <w:rPr>
          <w:rFonts w:ascii="Times New Roman" w:eastAsia="Times New Roman" w:hAnsi="Times New Roman" w:cs="Times New Roman"/>
          <w:sz w:val="20"/>
          <w:szCs w:val="20"/>
        </w:rPr>
        <w:t>abstraction</w:t>
      </w:r>
      <w:r>
        <w:rPr>
          <w:rFonts w:ascii="Times New Roman" w:eastAsia="Times New Roman" w:hAnsi="Times New Roman" w:cs="Times New Roman"/>
          <w:sz w:val="20"/>
          <w:szCs w:val="20"/>
        </w:rPr>
        <w:t xml:space="preserve">”, </w:t>
      </w:r>
      <w:r w:rsidRPr="003957F8">
        <w:rPr>
          <w:rFonts w:ascii="Times New Roman" w:eastAsia="Times New Roman" w:hAnsi="Times New Roman" w:cs="Times New Roman"/>
          <w:sz w:val="20"/>
          <w:szCs w:val="20"/>
        </w:rPr>
        <w:t xml:space="preserve">Science of Computer Programming 107–108 </w:t>
      </w:r>
      <w:r>
        <w:rPr>
          <w:rFonts w:ascii="Times New Roman" w:eastAsia="Times New Roman" w:hAnsi="Times New Roman" w:cs="Times New Roman"/>
          <w:sz w:val="20"/>
          <w:szCs w:val="20"/>
        </w:rPr>
        <w:t>/</w:t>
      </w:r>
      <w:r w:rsidRPr="003957F8">
        <w:rPr>
          <w:rFonts w:ascii="Times New Roman" w:eastAsia="Times New Roman" w:hAnsi="Times New Roman" w:cs="Times New Roman"/>
          <w:sz w:val="20"/>
          <w:szCs w:val="20"/>
        </w:rPr>
        <w:t>2–18</w:t>
      </w:r>
      <w:r>
        <w:rPr>
          <w:rFonts w:ascii="Times New Roman" w:eastAsia="Times New Roman" w:hAnsi="Times New Roman" w:cs="Times New Roman"/>
          <w:sz w:val="20"/>
          <w:szCs w:val="20"/>
        </w:rPr>
        <w:t>.</w:t>
      </w:r>
    </w:p>
    <w:p w:rsidR="00EA6CEE" w:rsidRDefault="00EA6CEE" w:rsidP="00EA6CEE">
      <w:pPr>
        <w:spacing w:after="80" w:line="240" w:lineRule="exact"/>
        <w:ind w:left="400" w:hangingChars="200" w:hanging="40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Lumertz,P.R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Ribeiro</w:t>
      </w:r>
      <w:r w:rsidRPr="0011077F">
        <w:rPr>
          <w:rFonts w:ascii="Times New Roman" w:eastAsia="Times New Roman" w:hAnsi="Times New Roman" w:cs="Times New Roman"/>
          <w:sz w:val="20"/>
          <w:szCs w:val="20"/>
        </w:rPr>
        <w:t>,</w:t>
      </w:r>
      <w:r>
        <w:rPr>
          <w:rFonts w:ascii="Times New Roman" w:eastAsia="Times New Roman" w:hAnsi="Times New Roman" w:cs="Times New Roman"/>
          <w:sz w:val="20"/>
          <w:szCs w:val="20"/>
        </w:rPr>
        <w:t>L</w:t>
      </w:r>
      <w:proofErr w:type="spellEnd"/>
      <w:r>
        <w:rPr>
          <w:rFonts w:ascii="Times New Roman" w:eastAsia="Times New Roman" w:hAnsi="Times New Roman" w:cs="Times New Roman"/>
          <w:sz w:val="20"/>
          <w:szCs w:val="20"/>
        </w:rPr>
        <w:t xml:space="preserve"> &amp; </w:t>
      </w:r>
      <w:r w:rsidRPr="0011077F">
        <w:rPr>
          <w:rFonts w:ascii="Times New Roman" w:eastAsia="Times New Roman" w:hAnsi="Times New Roman" w:cs="Times New Roman"/>
          <w:sz w:val="20"/>
          <w:szCs w:val="20"/>
        </w:rPr>
        <w:t>Duarte</w:t>
      </w:r>
      <w:r>
        <w:rPr>
          <w:rFonts w:ascii="Times New Roman" w:eastAsia="Times New Roman" w:hAnsi="Times New Roman" w:cs="Times New Roman"/>
          <w:sz w:val="20"/>
          <w:szCs w:val="20"/>
        </w:rPr>
        <w:t xml:space="preserve">, L.M, (2106), </w:t>
      </w:r>
      <w:r w:rsidRPr="00DB289C">
        <w:rPr>
          <w:rFonts w:ascii="Times New Roman" w:eastAsia="Times New Roman" w:hAnsi="Times New Roman" w:cs="Times New Roman"/>
          <w:sz w:val="20"/>
          <w:szCs w:val="20"/>
        </w:rPr>
        <w:t xml:space="preserve">User interfaces </w:t>
      </w:r>
      <w:proofErr w:type="spellStart"/>
      <w:r w:rsidRPr="00DB289C">
        <w:rPr>
          <w:rFonts w:ascii="Times New Roman" w:eastAsia="Times New Roman" w:hAnsi="Times New Roman" w:cs="Times New Roman"/>
          <w:sz w:val="20"/>
          <w:szCs w:val="20"/>
        </w:rPr>
        <w:t>metamodel</w:t>
      </w:r>
      <w:proofErr w:type="spellEnd"/>
      <w:r w:rsidRPr="00DB289C">
        <w:rPr>
          <w:rFonts w:ascii="Times New Roman" w:eastAsia="Times New Roman" w:hAnsi="Times New Roman" w:cs="Times New Roman"/>
          <w:sz w:val="20"/>
          <w:szCs w:val="20"/>
        </w:rPr>
        <w:t xml:space="preserve"> based on graphs, Journal of</w:t>
      </w:r>
      <w:r>
        <w:rPr>
          <w:rFonts w:ascii="Times New Roman" w:eastAsia="Times New Roman" w:hAnsi="Times New Roman" w:cs="Times New Roman"/>
          <w:sz w:val="20"/>
          <w:szCs w:val="20"/>
        </w:rPr>
        <w:t xml:space="preserve"> </w:t>
      </w:r>
      <w:r w:rsidRPr="00DB289C">
        <w:rPr>
          <w:rFonts w:ascii="Times New Roman" w:eastAsia="Times New Roman" w:hAnsi="Times New Roman" w:cs="Times New Roman"/>
          <w:sz w:val="20"/>
          <w:szCs w:val="20"/>
        </w:rPr>
        <w:t>Visual</w:t>
      </w:r>
      <w:r>
        <w:rPr>
          <w:rFonts w:ascii="Times New Roman" w:eastAsia="Times New Roman" w:hAnsi="Times New Roman" w:cs="Times New Roman"/>
          <w:sz w:val="20"/>
          <w:szCs w:val="20"/>
        </w:rPr>
        <w:t xml:space="preserve"> </w:t>
      </w:r>
      <w:r w:rsidRPr="00DB289C">
        <w:rPr>
          <w:rFonts w:ascii="Times New Roman" w:eastAsia="Times New Roman" w:hAnsi="Times New Roman" w:cs="Times New Roman"/>
          <w:sz w:val="20"/>
          <w:szCs w:val="20"/>
        </w:rPr>
        <w:t>Languages</w:t>
      </w:r>
      <w:r>
        <w:rPr>
          <w:rFonts w:ascii="Times New Roman" w:eastAsia="Times New Roman" w:hAnsi="Times New Roman" w:cs="Times New Roman"/>
          <w:sz w:val="20"/>
          <w:szCs w:val="20"/>
        </w:rPr>
        <w:t xml:space="preserve"> </w:t>
      </w:r>
      <w:r w:rsidRPr="00DB289C">
        <w:rPr>
          <w:rFonts w:ascii="Times New Roman" w:eastAsia="Times New Roman" w:hAnsi="Times New Roman" w:cs="Times New Roman"/>
          <w:sz w:val="20"/>
          <w:szCs w:val="20"/>
        </w:rPr>
        <w:t>and</w:t>
      </w:r>
      <w:r>
        <w:rPr>
          <w:rFonts w:ascii="Times New Roman" w:eastAsia="Times New Roman" w:hAnsi="Times New Roman" w:cs="Times New Roman"/>
          <w:sz w:val="20"/>
          <w:szCs w:val="20"/>
        </w:rPr>
        <w:t xml:space="preserve"> </w:t>
      </w:r>
      <w:r w:rsidRPr="00DB289C">
        <w:rPr>
          <w:rFonts w:ascii="Times New Roman" w:eastAsia="Times New Roman" w:hAnsi="Times New Roman" w:cs="Times New Roman"/>
          <w:sz w:val="20"/>
          <w:szCs w:val="20"/>
        </w:rPr>
        <w:t>Computing</w:t>
      </w:r>
      <w:r>
        <w:rPr>
          <w:rFonts w:ascii="Times New Roman" w:eastAsia="Times New Roman" w:hAnsi="Times New Roman" w:cs="Times New Roman"/>
          <w:sz w:val="20"/>
          <w:szCs w:val="20"/>
        </w:rPr>
        <w:t xml:space="preserve"> </w:t>
      </w:r>
      <w:r w:rsidRPr="00DB289C">
        <w:rPr>
          <w:rFonts w:ascii="Times New Roman" w:eastAsia="Times New Roman" w:hAnsi="Times New Roman" w:cs="Times New Roman"/>
          <w:sz w:val="20"/>
          <w:szCs w:val="20"/>
        </w:rPr>
        <w:t>32</w:t>
      </w:r>
      <w:r>
        <w:rPr>
          <w:rFonts w:ascii="Times New Roman" w:eastAsia="Times New Roman" w:hAnsi="Times New Roman" w:cs="Times New Roman"/>
          <w:sz w:val="20"/>
          <w:szCs w:val="20"/>
        </w:rPr>
        <w:t>/</w:t>
      </w:r>
      <w:r w:rsidRPr="00DB289C">
        <w:rPr>
          <w:rFonts w:ascii="Times New Roman" w:eastAsia="Times New Roman" w:hAnsi="Times New Roman" w:cs="Times New Roman"/>
          <w:sz w:val="20"/>
          <w:szCs w:val="20"/>
        </w:rPr>
        <w:t>1–34</w:t>
      </w:r>
      <w:r>
        <w:rPr>
          <w:rFonts w:ascii="Times New Roman" w:eastAsia="Times New Roman" w:hAnsi="Times New Roman" w:cs="Times New Roman"/>
          <w:sz w:val="20"/>
          <w:szCs w:val="20"/>
        </w:rPr>
        <w:t>.</w:t>
      </w:r>
    </w:p>
    <w:p w:rsidR="00EA6CEE" w:rsidRDefault="00EA6CEE" w:rsidP="00EA6CEE">
      <w:pPr>
        <w:spacing w:after="80" w:line="240" w:lineRule="exact"/>
        <w:ind w:left="400" w:hangingChars="200" w:hanging="40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Maddeh</w:t>
      </w:r>
      <w:proofErr w:type="spellEnd"/>
      <w:r>
        <w:rPr>
          <w:rFonts w:ascii="Times New Roman" w:eastAsia="Times New Roman" w:hAnsi="Times New Roman" w:cs="Times New Roman"/>
          <w:sz w:val="20"/>
          <w:szCs w:val="20"/>
        </w:rPr>
        <w:t xml:space="preserve"> M., </w:t>
      </w:r>
      <w:proofErr w:type="spellStart"/>
      <w:r w:rsidRPr="00664E75">
        <w:rPr>
          <w:rFonts w:ascii="Times New Roman" w:eastAsia="Times New Roman" w:hAnsi="Times New Roman" w:cs="Times New Roman"/>
          <w:sz w:val="20"/>
          <w:szCs w:val="20"/>
        </w:rPr>
        <w:t>Romdhani</w:t>
      </w:r>
      <w:r>
        <w:rPr>
          <w:rFonts w:ascii="Times New Roman" w:eastAsia="Times New Roman" w:hAnsi="Times New Roman" w:cs="Times New Roman"/>
          <w:sz w:val="20"/>
          <w:szCs w:val="20"/>
        </w:rPr>
        <w:t>,M</w:t>
      </w:r>
      <w:proofErr w:type="spellEnd"/>
      <w:r>
        <w:rPr>
          <w:rFonts w:ascii="Times New Roman" w:eastAsia="Times New Roman" w:hAnsi="Times New Roman" w:cs="Times New Roman"/>
          <w:sz w:val="20"/>
          <w:szCs w:val="20"/>
        </w:rPr>
        <w:t xml:space="preserve"> &amp; </w:t>
      </w:r>
      <w:proofErr w:type="spellStart"/>
      <w:r w:rsidRPr="00664E75">
        <w:rPr>
          <w:rFonts w:ascii="Times New Roman" w:eastAsia="Times New Roman" w:hAnsi="Times New Roman" w:cs="Times New Roman"/>
          <w:sz w:val="20"/>
          <w:szCs w:val="20"/>
        </w:rPr>
        <w:t>Ghedira,</w:t>
      </w:r>
      <w:r>
        <w:rPr>
          <w:rFonts w:ascii="Times New Roman" w:eastAsia="Times New Roman" w:hAnsi="Times New Roman" w:cs="Times New Roman"/>
          <w:sz w:val="20"/>
          <w:szCs w:val="20"/>
        </w:rPr>
        <w:t>K</w:t>
      </w:r>
      <w:proofErr w:type="spellEnd"/>
      <w:r>
        <w:rPr>
          <w:rFonts w:ascii="Times New Roman" w:eastAsia="Times New Roman" w:hAnsi="Times New Roman" w:cs="Times New Roman"/>
          <w:sz w:val="20"/>
          <w:szCs w:val="20"/>
        </w:rPr>
        <w:t xml:space="preserve">, (2009), </w:t>
      </w:r>
      <w:r w:rsidRPr="00664E75">
        <w:rPr>
          <w:rFonts w:ascii="Times New Roman" w:eastAsia="Times New Roman" w:hAnsi="Times New Roman" w:cs="Times New Roman"/>
          <w:sz w:val="20"/>
          <w:szCs w:val="20"/>
        </w:rPr>
        <w:t xml:space="preserve">Classification </w:t>
      </w:r>
      <w:r>
        <w:rPr>
          <w:rFonts w:ascii="Times New Roman" w:eastAsia="Times New Roman" w:hAnsi="Times New Roman" w:cs="Times New Roman"/>
          <w:sz w:val="20"/>
          <w:szCs w:val="20"/>
        </w:rPr>
        <w:t>of model refactoring approaches</w:t>
      </w:r>
      <w:r w:rsidRPr="00664E75">
        <w:rPr>
          <w:rFonts w:ascii="Times New Roman" w:eastAsia="Times New Roman" w:hAnsi="Times New Roman" w:cs="Times New Roman"/>
          <w:sz w:val="20"/>
          <w:szCs w:val="20"/>
        </w:rPr>
        <w:t>, JOURNAL OF OBJECT TECHNOLOGY, Vol.8</w:t>
      </w:r>
      <w:r>
        <w:rPr>
          <w:rFonts w:ascii="Times New Roman" w:eastAsia="Times New Roman" w:hAnsi="Times New Roman" w:cs="Times New Roman"/>
          <w:sz w:val="20"/>
          <w:szCs w:val="20"/>
        </w:rPr>
        <w:t xml:space="preserve"> , No.6.</w:t>
      </w:r>
    </w:p>
    <w:p w:rsidR="00EA6CEE" w:rsidRDefault="00EA6CEE" w:rsidP="00EA6CEE">
      <w:pPr>
        <w:spacing w:after="80" w:line="240" w:lineRule="exact"/>
        <w:ind w:left="400" w:hangingChars="200" w:hanging="40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Mejri</w:t>
      </w:r>
      <w:proofErr w:type="spellEnd"/>
      <w:r>
        <w:rPr>
          <w:rFonts w:ascii="Times New Roman" w:eastAsia="Times New Roman" w:hAnsi="Times New Roman" w:cs="Times New Roman"/>
          <w:sz w:val="20"/>
          <w:szCs w:val="20"/>
        </w:rPr>
        <w:t xml:space="preserve">, M &amp; </w:t>
      </w:r>
      <w:proofErr w:type="spellStart"/>
      <w:r>
        <w:rPr>
          <w:rFonts w:ascii="Times New Roman" w:eastAsia="Times New Roman" w:hAnsi="Times New Roman" w:cs="Times New Roman"/>
          <w:sz w:val="20"/>
          <w:szCs w:val="20"/>
        </w:rPr>
        <w:t>Ghannouchi</w:t>
      </w:r>
      <w:proofErr w:type="spellEnd"/>
      <w:r>
        <w:rPr>
          <w:rFonts w:ascii="Times New Roman" w:eastAsia="Times New Roman" w:hAnsi="Times New Roman" w:cs="Times New Roman"/>
          <w:sz w:val="20"/>
          <w:szCs w:val="20"/>
        </w:rPr>
        <w:t xml:space="preserve">, S.A, (2013), </w:t>
      </w:r>
      <w:r w:rsidRPr="00D079A8">
        <w:rPr>
          <w:rFonts w:ascii="Times New Roman" w:eastAsia="Times New Roman" w:hAnsi="Times New Roman" w:cs="Times New Roman"/>
          <w:sz w:val="20"/>
          <w:szCs w:val="20"/>
        </w:rPr>
        <w:t>Discovering reference proce</w:t>
      </w:r>
      <w:r>
        <w:rPr>
          <w:rFonts w:ascii="Times New Roman" w:eastAsia="Times New Roman" w:hAnsi="Times New Roman" w:cs="Times New Roman"/>
          <w:sz w:val="20"/>
          <w:szCs w:val="20"/>
        </w:rPr>
        <w:t xml:space="preserve">ss models in the context of BPM </w:t>
      </w:r>
      <w:r w:rsidRPr="00D079A8">
        <w:rPr>
          <w:rFonts w:ascii="Times New Roman" w:eastAsia="Times New Roman" w:hAnsi="Times New Roman" w:cs="Times New Roman"/>
          <w:sz w:val="20"/>
          <w:szCs w:val="20"/>
        </w:rPr>
        <w:t>projects</w:t>
      </w:r>
      <w:r>
        <w:rPr>
          <w:rFonts w:ascii="Times New Roman" w:eastAsia="Times New Roman" w:hAnsi="Times New Roman" w:cs="Times New Roman"/>
          <w:sz w:val="20"/>
          <w:szCs w:val="20"/>
        </w:rPr>
        <w:t xml:space="preserve">, </w:t>
      </w:r>
      <w:r w:rsidRPr="00126582">
        <w:rPr>
          <w:rFonts w:ascii="Times New Roman" w:eastAsia="Times New Roman" w:hAnsi="Times New Roman" w:cs="Times New Roman"/>
          <w:sz w:val="20"/>
          <w:szCs w:val="20"/>
        </w:rPr>
        <w:t xml:space="preserve">P o c e d a T e c h n o l o g y </w:t>
      </w:r>
      <w:r>
        <w:rPr>
          <w:rFonts w:ascii="Times New Roman" w:eastAsia="Times New Roman" w:hAnsi="Times New Roman" w:cs="Times New Roman"/>
          <w:sz w:val="20"/>
          <w:szCs w:val="20"/>
        </w:rPr>
        <w:t>,  9 ,  4 8 9 – 4 9 7.</w:t>
      </w:r>
      <w:r w:rsidRPr="00126582">
        <w:rPr>
          <w:rFonts w:ascii="Times New Roman" w:eastAsia="Times New Roman" w:hAnsi="Times New Roman" w:cs="Times New Roman"/>
          <w:sz w:val="20"/>
          <w:szCs w:val="20"/>
        </w:rPr>
        <w:t xml:space="preserve">  </w:t>
      </w:r>
    </w:p>
    <w:p w:rsidR="00EA6CEE" w:rsidRDefault="00EA6CEE" w:rsidP="00EA6CEE">
      <w:pPr>
        <w:spacing w:after="80" w:line="240" w:lineRule="exact"/>
        <w:ind w:left="400" w:hangingChars="200" w:hanging="40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Mens</w:t>
      </w:r>
      <w:proofErr w:type="spellEnd"/>
      <w:r>
        <w:rPr>
          <w:rFonts w:ascii="Times New Roman" w:eastAsia="Times New Roman" w:hAnsi="Times New Roman" w:cs="Times New Roman"/>
          <w:sz w:val="20"/>
          <w:szCs w:val="20"/>
        </w:rPr>
        <w:t>, T &amp;</w:t>
      </w:r>
      <w:r w:rsidRPr="00A7708A">
        <w:rPr>
          <w:rFonts w:ascii="Times New Roman" w:eastAsia="Times New Roman" w:hAnsi="Times New Roman" w:cs="Times New Roman"/>
          <w:sz w:val="20"/>
          <w:szCs w:val="20"/>
        </w:rPr>
        <w:t xml:space="preserve"> </w:t>
      </w:r>
      <w:proofErr w:type="spellStart"/>
      <w:r w:rsidRPr="00A7708A">
        <w:rPr>
          <w:rFonts w:ascii="Times New Roman" w:eastAsia="Times New Roman" w:hAnsi="Times New Roman" w:cs="Times New Roman"/>
          <w:sz w:val="20"/>
          <w:szCs w:val="20"/>
        </w:rPr>
        <w:t>Pieter</w:t>
      </w:r>
      <w:r>
        <w:rPr>
          <w:rFonts w:ascii="Times New Roman" w:eastAsia="Times New Roman" w:hAnsi="Times New Roman" w:cs="Times New Roman"/>
          <w:sz w:val="20"/>
          <w:szCs w:val="20"/>
        </w:rPr>
        <w:t>.V.G</w:t>
      </w:r>
      <w:proofErr w:type="spellEnd"/>
      <w:r>
        <w:rPr>
          <w:rFonts w:ascii="Times New Roman" w:eastAsia="Times New Roman" w:hAnsi="Times New Roman" w:cs="Times New Roman"/>
          <w:sz w:val="20"/>
          <w:szCs w:val="20"/>
        </w:rPr>
        <w:t>, (</w:t>
      </w:r>
      <w:r w:rsidRPr="00A7708A">
        <w:rPr>
          <w:rFonts w:ascii="Times New Roman" w:eastAsia="Times New Roman" w:hAnsi="Times New Roman" w:cs="Times New Roman"/>
          <w:sz w:val="20"/>
          <w:szCs w:val="20"/>
        </w:rPr>
        <w:t>2006</w:t>
      </w:r>
      <w:r>
        <w:rPr>
          <w:rFonts w:ascii="Times New Roman" w:eastAsia="Times New Roman" w:hAnsi="Times New Roman" w:cs="Times New Roman"/>
          <w:sz w:val="20"/>
          <w:szCs w:val="20"/>
        </w:rPr>
        <w:t xml:space="preserve">), </w:t>
      </w:r>
      <w:r w:rsidRPr="00A7708A">
        <w:rPr>
          <w:rFonts w:ascii="Times New Roman" w:eastAsia="Times New Roman" w:hAnsi="Times New Roman" w:cs="Times New Roman"/>
          <w:sz w:val="20"/>
          <w:szCs w:val="20"/>
        </w:rPr>
        <w:t xml:space="preserve">A Taxonomy of Model Transformation and its Application to Graph Transformation,, 2006. </w:t>
      </w:r>
      <w:proofErr w:type="spellStart"/>
      <w:r w:rsidRPr="00A7708A">
        <w:rPr>
          <w:rFonts w:ascii="Times New Roman" w:eastAsia="Times New Roman" w:hAnsi="Times New Roman" w:cs="Times New Roman"/>
          <w:sz w:val="20"/>
          <w:szCs w:val="20"/>
        </w:rPr>
        <w:t>s.l</w:t>
      </w:r>
      <w:proofErr w:type="spellEnd"/>
      <w:r w:rsidRPr="00A7708A">
        <w:rPr>
          <w:rFonts w:ascii="Times New Roman" w:eastAsia="Times New Roman" w:hAnsi="Times New Roman" w:cs="Times New Roman"/>
          <w:sz w:val="20"/>
          <w:szCs w:val="20"/>
        </w:rPr>
        <w:t xml:space="preserve">. : </w:t>
      </w:r>
      <w:proofErr w:type="spellStart"/>
      <w:r w:rsidRPr="00A7708A">
        <w:rPr>
          <w:rFonts w:ascii="Times New Roman" w:eastAsia="Times New Roman" w:hAnsi="Times New Roman" w:cs="Times New Roman"/>
          <w:sz w:val="20"/>
          <w:szCs w:val="20"/>
        </w:rPr>
        <w:t>Un</w:t>
      </w:r>
      <w:r>
        <w:rPr>
          <w:rFonts w:ascii="Times New Roman" w:eastAsia="Times New Roman" w:hAnsi="Times New Roman" w:cs="Times New Roman"/>
          <w:sz w:val="20"/>
          <w:szCs w:val="20"/>
        </w:rPr>
        <w:t>iversit´e</w:t>
      </w:r>
      <w:proofErr w:type="spellEnd"/>
      <w:r>
        <w:rPr>
          <w:rFonts w:ascii="Times New Roman" w:eastAsia="Times New Roman" w:hAnsi="Times New Roman" w:cs="Times New Roman"/>
          <w:sz w:val="20"/>
          <w:szCs w:val="20"/>
        </w:rPr>
        <w:t xml:space="preserve"> de Mons-Hainaut,</w:t>
      </w:r>
      <w:r w:rsidRPr="00A7708A">
        <w:rPr>
          <w:rFonts w:ascii="Times New Roman" w:eastAsia="Times New Roman" w:hAnsi="Times New Roman" w:cs="Times New Roman"/>
          <w:sz w:val="20"/>
          <w:szCs w:val="20"/>
        </w:rPr>
        <w:t>. p. p125_142</w:t>
      </w:r>
    </w:p>
    <w:p w:rsidR="00EA6CEE" w:rsidRDefault="00EA6CEE" w:rsidP="00EA6CEE">
      <w:pPr>
        <w:spacing w:after="80" w:line="240" w:lineRule="exact"/>
        <w:ind w:left="400" w:hangingChars="200" w:hanging="400"/>
        <w:jc w:val="both"/>
        <w:rPr>
          <w:rFonts w:ascii="Times New Roman" w:eastAsia="Times New Roman" w:hAnsi="Times New Roman" w:cs="Times New Roman"/>
          <w:sz w:val="20"/>
          <w:szCs w:val="20"/>
        </w:rPr>
      </w:pPr>
      <w:proofErr w:type="spellStart"/>
      <w:r w:rsidRPr="002B3A7C">
        <w:rPr>
          <w:rFonts w:ascii="Times New Roman" w:eastAsia="Times New Roman" w:hAnsi="Times New Roman" w:cs="Times New Roman"/>
          <w:sz w:val="20"/>
          <w:szCs w:val="20"/>
        </w:rPr>
        <w:t>Muthu</w:t>
      </w:r>
      <w:r>
        <w:rPr>
          <w:rFonts w:ascii="Times New Roman" w:eastAsia="Times New Roman" w:hAnsi="Times New Roman" w:cs="Times New Roman"/>
          <w:sz w:val="20"/>
          <w:szCs w:val="20"/>
        </w:rPr>
        <w:t>.S</w:t>
      </w:r>
      <w:proofErr w:type="spellEnd"/>
      <w:r>
        <w:rPr>
          <w:rFonts w:ascii="Times New Roman" w:eastAsia="Times New Roman" w:hAnsi="Times New Roman" w:cs="Times New Roman"/>
          <w:sz w:val="20"/>
          <w:szCs w:val="20"/>
        </w:rPr>
        <w:t xml:space="preserve">, </w:t>
      </w:r>
      <w:proofErr w:type="spellStart"/>
      <w:r w:rsidRPr="002B3A7C">
        <w:rPr>
          <w:rFonts w:ascii="Times New Roman" w:eastAsia="Times New Roman" w:hAnsi="Times New Roman" w:cs="Times New Roman"/>
          <w:sz w:val="20"/>
          <w:szCs w:val="20"/>
        </w:rPr>
        <w:t>Whitman</w:t>
      </w:r>
      <w:r>
        <w:rPr>
          <w:rFonts w:ascii="Times New Roman" w:eastAsia="Times New Roman" w:hAnsi="Times New Roman" w:cs="Times New Roman"/>
          <w:sz w:val="20"/>
          <w:szCs w:val="20"/>
        </w:rPr>
        <w:t>.L</w:t>
      </w:r>
      <w:proofErr w:type="spellEnd"/>
      <w:r w:rsidRPr="002B3A7C">
        <w:rPr>
          <w:rFonts w:ascii="Times New Roman" w:eastAsia="Times New Roman" w:hAnsi="Times New Roman" w:cs="Times New Roman"/>
          <w:sz w:val="20"/>
          <w:szCs w:val="20"/>
        </w:rPr>
        <w:t xml:space="preserve"> &amp; </w:t>
      </w:r>
      <w:proofErr w:type="spellStart"/>
      <w:r w:rsidRPr="002B3A7C">
        <w:rPr>
          <w:rFonts w:ascii="Times New Roman" w:eastAsia="Times New Roman" w:hAnsi="Times New Roman" w:cs="Times New Roman"/>
          <w:sz w:val="20"/>
          <w:szCs w:val="20"/>
        </w:rPr>
        <w:t>Cheraghi</w:t>
      </w:r>
      <w:proofErr w:type="spellEnd"/>
      <w:r>
        <w:rPr>
          <w:rFonts w:ascii="Times New Roman" w:eastAsia="Times New Roman" w:hAnsi="Times New Roman" w:cs="Times New Roman"/>
          <w:sz w:val="20"/>
          <w:szCs w:val="20"/>
        </w:rPr>
        <w:t xml:space="preserve">, </w:t>
      </w:r>
      <w:r w:rsidRPr="002B3A7C">
        <w:rPr>
          <w:rFonts w:ascii="Times New Roman" w:eastAsia="Times New Roman" w:hAnsi="Times New Roman" w:cs="Times New Roman"/>
          <w:sz w:val="20"/>
          <w:szCs w:val="20"/>
        </w:rPr>
        <w:t>S.H</w:t>
      </w:r>
      <w:r>
        <w:rPr>
          <w:rFonts w:ascii="Times New Roman" w:eastAsia="Times New Roman" w:hAnsi="Times New Roman" w:cs="Times New Roman"/>
          <w:sz w:val="20"/>
          <w:szCs w:val="20"/>
        </w:rPr>
        <w:t>,(</w:t>
      </w:r>
      <w:r w:rsidRPr="002B3A7C">
        <w:rPr>
          <w:rFonts w:ascii="Times New Roman" w:eastAsia="Times New Roman" w:hAnsi="Times New Roman" w:cs="Times New Roman"/>
          <w:sz w:val="20"/>
          <w:szCs w:val="20"/>
        </w:rPr>
        <w:t>1999</w:t>
      </w:r>
      <w:r>
        <w:rPr>
          <w:rFonts w:ascii="Times New Roman" w:eastAsia="Times New Roman" w:hAnsi="Times New Roman" w:cs="Times New Roman"/>
          <w:sz w:val="20"/>
          <w:szCs w:val="20"/>
        </w:rPr>
        <w:t xml:space="preserve">), </w:t>
      </w:r>
      <w:r w:rsidRPr="002B3A7C">
        <w:rPr>
          <w:rFonts w:ascii="Times New Roman" w:eastAsia="Times New Roman" w:hAnsi="Times New Roman" w:cs="Times New Roman"/>
          <w:sz w:val="20"/>
          <w:szCs w:val="20"/>
        </w:rPr>
        <w:t>Business Proces</w:t>
      </w:r>
      <w:r>
        <w:rPr>
          <w:rFonts w:ascii="Times New Roman" w:eastAsia="Times New Roman" w:hAnsi="Times New Roman" w:cs="Times New Roman"/>
          <w:sz w:val="20"/>
          <w:szCs w:val="20"/>
        </w:rPr>
        <w:t xml:space="preserve">s Reengineering: A Consolidated </w:t>
      </w:r>
      <w:r w:rsidRPr="002B3A7C">
        <w:rPr>
          <w:rFonts w:ascii="Times New Roman" w:eastAsia="Times New Roman" w:hAnsi="Times New Roman" w:cs="Times New Roman"/>
          <w:sz w:val="20"/>
          <w:szCs w:val="20"/>
        </w:rPr>
        <w:t xml:space="preserve">Methodology. The 4th Annual International Conference on Industrial Theory, Applications and Practice, San Antonio, </w:t>
      </w:r>
      <w:r>
        <w:rPr>
          <w:rFonts w:ascii="Times New Roman" w:eastAsia="Times New Roman" w:hAnsi="Times New Roman" w:cs="Times New Roman"/>
          <w:sz w:val="20"/>
          <w:szCs w:val="20"/>
        </w:rPr>
        <w:t>Texas, USA. November 17-20.</w:t>
      </w:r>
    </w:p>
    <w:p w:rsidR="00EA6CEE" w:rsidRDefault="00EA6CEE" w:rsidP="00EA6CEE">
      <w:pPr>
        <w:spacing w:after="80" w:line="240" w:lineRule="exact"/>
        <w:ind w:left="400" w:hangingChars="200" w:hanging="4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Query/View/Transformation,(</w:t>
      </w:r>
      <w:r w:rsidRPr="007454AF">
        <w:rPr>
          <w:rFonts w:ascii="Times New Roman" w:eastAsia="Times New Roman" w:hAnsi="Times New Roman" w:cs="Times New Roman"/>
          <w:sz w:val="20"/>
          <w:szCs w:val="20"/>
        </w:rPr>
        <w:t>2005</w:t>
      </w:r>
      <w:r>
        <w:rPr>
          <w:rFonts w:ascii="Times New Roman" w:eastAsia="Times New Roman" w:hAnsi="Times New Roman" w:cs="Times New Roman"/>
          <w:sz w:val="20"/>
          <w:szCs w:val="20"/>
        </w:rPr>
        <w:t>),</w:t>
      </w:r>
      <w:r w:rsidRPr="007454AF">
        <w:rPr>
          <w:rFonts w:ascii="Times New Roman" w:eastAsia="Times New Roman" w:hAnsi="Times New Roman" w:cs="Times New Roman"/>
          <w:sz w:val="20"/>
          <w:szCs w:val="20"/>
        </w:rPr>
        <w:t xml:space="preserve">QVT-Merge </w:t>
      </w:r>
      <w:r>
        <w:rPr>
          <w:rFonts w:ascii="Times New Roman" w:eastAsia="Times New Roman" w:hAnsi="Times New Roman" w:cs="Times New Roman"/>
          <w:sz w:val="20"/>
          <w:szCs w:val="20"/>
        </w:rPr>
        <w:t>Group, version 2.0 (2005-03-02)</w:t>
      </w:r>
      <w:r w:rsidRPr="007454AF">
        <w:rPr>
          <w:rFonts w:ascii="Times New Roman" w:eastAsia="Times New Roman" w:hAnsi="Times New Roman" w:cs="Times New Roman"/>
          <w:sz w:val="20"/>
          <w:szCs w:val="20"/>
        </w:rPr>
        <w:t xml:space="preserve">. </w:t>
      </w:r>
      <w:hyperlink r:id="rId19" w:history="1">
        <w:r w:rsidRPr="008A7D3F">
          <w:rPr>
            <w:rFonts w:ascii="Times New Roman" w:eastAsia="Times New Roman" w:hAnsi="Times New Roman" w:cs="Times New Roman"/>
            <w:sz w:val="20"/>
            <w:szCs w:val="20"/>
          </w:rPr>
          <w:t>http://www.omg.org/cgi-bin/apps/doc?ad/05-03-02.pdf</w:t>
        </w:r>
      </w:hyperlink>
    </w:p>
    <w:p w:rsidR="00EA6CEE" w:rsidRDefault="00EA6CEE" w:rsidP="00EA6CEE">
      <w:pPr>
        <w:spacing w:after="80" w:line="240" w:lineRule="exact"/>
        <w:ind w:left="400" w:hangingChars="200" w:hanging="400"/>
        <w:jc w:val="both"/>
        <w:rPr>
          <w:rFonts w:ascii="Times New Roman" w:eastAsia="Times New Roman" w:hAnsi="Times New Roman" w:cs="Times New Roman"/>
          <w:sz w:val="20"/>
          <w:szCs w:val="20"/>
        </w:rPr>
      </w:pPr>
      <w:proofErr w:type="spellStart"/>
      <w:r w:rsidRPr="005C7909">
        <w:rPr>
          <w:rFonts w:ascii="Times New Roman" w:eastAsia="Times New Roman" w:hAnsi="Times New Roman" w:cs="Times New Roman"/>
          <w:sz w:val="20"/>
          <w:szCs w:val="20"/>
        </w:rPr>
        <w:t>Sawprakhon,</w:t>
      </w:r>
      <w:r>
        <w:rPr>
          <w:rFonts w:ascii="Times New Roman" w:eastAsia="Times New Roman" w:hAnsi="Times New Roman" w:cs="Times New Roman"/>
          <w:sz w:val="20"/>
          <w:szCs w:val="20"/>
        </w:rPr>
        <w:t>P</w:t>
      </w:r>
      <w:proofErr w:type="spellEnd"/>
      <w:r>
        <w:rPr>
          <w:rFonts w:ascii="Times New Roman" w:eastAsia="Times New Roman" w:hAnsi="Times New Roman" w:cs="Times New Roman"/>
          <w:sz w:val="20"/>
          <w:szCs w:val="20"/>
        </w:rPr>
        <w:t xml:space="preserve"> &amp; </w:t>
      </w:r>
      <w:proofErr w:type="spellStart"/>
      <w:r w:rsidRPr="005C7909">
        <w:rPr>
          <w:rFonts w:ascii="Times New Roman" w:eastAsia="Times New Roman" w:hAnsi="Times New Roman" w:cs="Times New Roman"/>
          <w:sz w:val="20"/>
          <w:szCs w:val="20"/>
        </w:rPr>
        <w:t>Limpiyakorn.</w:t>
      </w:r>
      <w:r>
        <w:rPr>
          <w:rFonts w:ascii="Times New Roman" w:eastAsia="Times New Roman" w:hAnsi="Times New Roman" w:cs="Times New Roman"/>
          <w:sz w:val="20"/>
          <w:szCs w:val="20"/>
        </w:rPr>
        <w:t>Y</w:t>
      </w:r>
      <w:proofErr w:type="spellEnd"/>
      <w:r>
        <w:rPr>
          <w:rFonts w:ascii="Times New Roman" w:eastAsia="Times New Roman" w:hAnsi="Times New Roman" w:cs="Times New Roman"/>
          <w:sz w:val="20"/>
          <w:szCs w:val="20"/>
        </w:rPr>
        <w:t>, (2014),</w:t>
      </w:r>
      <w:r w:rsidRPr="005C7909">
        <w:rPr>
          <w:rFonts w:ascii="Times New Roman" w:eastAsia="Times New Roman" w:hAnsi="Times New Roman" w:cs="Times New Roman"/>
          <w:sz w:val="20"/>
          <w:szCs w:val="20"/>
        </w:rPr>
        <w:t xml:space="preserve"> Sequence Diagram Generation with Model Transformation Technology, International </w:t>
      </w:r>
      <w:proofErr w:type="spellStart"/>
      <w:r w:rsidRPr="005C7909">
        <w:rPr>
          <w:rFonts w:ascii="Times New Roman" w:eastAsia="Times New Roman" w:hAnsi="Times New Roman" w:cs="Times New Roman"/>
          <w:sz w:val="20"/>
          <w:szCs w:val="20"/>
        </w:rPr>
        <w:t>MultiConference</w:t>
      </w:r>
      <w:proofErr w:type="spellEnd"/>
      <w:r w:rsidRPr="005C7909">
        <w:rPr>
          <w:rFonts w:ascii="Times New Roman" w:eastAsia="Times New Roman" w:hAnsi="Times New Roman" w:cs="Times New Roman"/>
          <w:sz w:val="20"/>
          <w:szCs w:val="20"/>
        </w:rPr>
        <w:t xml:space="preserve"> of Engineers and Computer Sci</w:t>
      </w:r>
      <w:r>
        <w:rPr>
          <w:rFonts w:ascii="Times New Roman" w:eastAsia="Times New Roman" w:hAnsi="Times New Roman" w:cs="Times New Roman"/>
          <w:sz w:val="20"/>
          <w:szCs w:val="20"/>
        </w:rPr>
        <w:t xml:space="preserve">entists 2014 </w:t>
      </w:r>
      <w:proofErr w:type="spellStart"/>
      <w:r>
        <w:rPr>
          <w:rFonts w:ascii="Times New Roman" w:eastAsia="Times New Roman" w:hAnsi="Times New Roman" w:cs="Times New Roman"/>
          <w:sz w:val="20"/>
          <w:szCs w:val="20"/>
        </w:rPr>
        <w:t>Vol</w:t>
      </w:r>
      <w:proofErr w:type="spellEnd"/>
      <w:r>
        <w:rPr>
          <w:rFonts w:ascii="Times New Roman" w:eastAsia="Times New Roman" w:hAnsi="Times New Roman" w:cs="Times New Roman"/>
          <w:sz w:val="20"/>
          <w:szCs w:val="20"/>
        </w:rPr>
        <w:t xml:space="preserve"> I, IMECS</w:t>
      </w:r>
      <w:r w:rsidRPr="005C7909">
        <w:rPr>
          <w:rFonts w:ascii="Times New Roman" w:eastAsia="Times New Roman" w:hAnsi="Times New Roman" w:cs="Times New Roman"/>
          <w:sz w:val="20"/>
          <w:szCs w:val="20"/>
        </w:rPr>
        <w:t>, Hong Kong</w:t>
      </w:r>
      <w:r>
        <w:rPr>
          <w:rFonts w:ascii="Times New Roman" w:eastAsia="Times New Roman" w:hAnsi="Times New Roman" w:cs="Times New Roman"/>
          <w:sz w:val="20"/>
          <w:szCs w:val="20"/>
        </w:rPr>
        <w:t>.</w:t>
      </w:r>
    </w:p>
    <w:p w:rsidR="00EA6CEE" w:rsidRDefault="00EA6CEE" w:rsidP="00EA6CEE">
      <w:pPr>
        <w:spacing w:after="80" w:line="240" w:lineRule="exact"/>
        <w:ind w:left="400" w:hangingChars="200" w:hanging="400"/>
        <w:jc w:val="both"/>
        <w:rPr>
          <w:rFonts w:ascii="Times New Roman" w:eastAsia="Times New Roman" w:hAnsi="Times New Roman" w:cs="Times New Roman"/>
          <w:sz w:val="20"/>
          <w:szCs w:val="20"/>
        </w:rPr>
      </w:pPr>
      <w:proofErr w:type="spellStart"/>
      <w:r w:rsidRPr="007454AF">
        <w:rPr>
          <w:rFonts w:ascii="Times New Roman" w:eastAsia="Times New Roman" w:hAnsi="Times New Roman" w:cs="Times New Roman"/>
          <w:sz w:val="20"/>
          <w:szCs w:val="20"/>
        </w:rPr>
        <w:t>Taentzer</w:t>
      </w:r>
      <w:proofErr w:type="spellEnd"/>
      <w:r>
        <w:rPr>
          <w:rFonts w:ascii="Times New Roman" w:eastAsia="Times New Roman" w:hAnsi="Times New Roman" w:cs="Times New Roman"/>
          <w:sz w:val="20"/>
          <w:szCs w:val="20"/>
        </w:rPr>
        <w:t xml:space="preserve">, G, </w:t>
      </w:r>
      <w:proofErr w:type="spellStart"/>
      <w:r w:rsidRPr="007454AF">
        <w:rPr>
          <w:rFonts w:ascii="Times New Roman" w:eastAsia="Times New Roman" w:hAnsi="Times New Roman" w:cs="Times New Roman"/>
          <w:sz w:val="20"/>
          <w:szCs w:val="20"/>
        </w:rPr>
        <w:t>Ehrig</w:t>
      </w:r>
      <w:proofErr w:type="spellEnd"/>
      <w:r>
        <w:rPr>
          <w:rFonts w:ascii="Times New Roman" w:eastAsia="Times New Roman" w:hAnsi="Times New Roman" w:cs="Times New Roman"/>
          <w:sz w:val="20"/>
          <w:szCs w:val="20"/>
        </w:rPr>
        <w:t xml:space="preserve">, K,  Guerra, E , </w:t>
      </w:r>
      <w:proofErr w:type="spellStart"/>
      <w:r>
        <w:rPr>
          <w:rFonts w:ascii="Times New Roman" w:eastAsia="Times New Roman" w:hAnsi="Times New Roman" w:cs="Times New Roman"/>
          <w:sz w:val="20"/>
          <w:szCs w:val="20"/>
        </w:rPr>
        <w:t>Lara,J</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Lengyel</w:t>
      </w:r>
      <w:proofErr w:type="spellEnd"/>
      <w:r>
        <w:rPr>
          <w:rFonts w:ascii="Times New Roman" w:eastAsia="Times New Roman" w:hAnsi="Times New Roman" w:cs="Times New Roman"/>
          <w:sz w:val="20"/>
          <w:szCs w:val="20"/>
        </w:rPr>
        <w:t>, L</w:t>
      </w:r>
      <w:r w:rsidRPr="007454AF">
        <w:rPr>
          <w:rFonts w:ascii="Times New Roman" w:eastAsia="Times New Roman" w:hAnsi="Times New Roman" w:cs="Times New Roman"/>
          <w:sz w:val="20"/>
          <w:szCs w:val="20"/>
        </w:rPr>
        <w:t xml:space="preserve"> , </w:t>
      </w:r>
      <w:proofErr w:type="spellStart"/>
      <w:r w:rsidRPr="007454AF">
        <w:rPr>
          <w:rFonts w:ascii="Times New Roman" w:eastAsia="Times New Roman" w:hAnsi="Times New Roman" w:cs="Times New Roman"/>
          <w:sz w:val="20"/>
          <w:szCs w:val="20"/>
        </w:rPr>
        <w:t>Levendovszky</w:t>
      </w:r>
      <w:proofErr w:type="spellEnd"/>
      <w:r>
        <w:rPr>
          <w:rFonts w:ascii="Times New Roman" w:eastAsia="Times New Roman" w:hAnsi="Times New Roman" w:cs="Times New Roman"/>
          <w:sz w:val="20"/>
          <w:szCs w:val="20"/>
        </w:rPr>
        <w:t>, T</w:t>
      </w:r>
      <w:r w:rsidRPr="007454AF">
        <w:rPr>
          <w:rFonts w:ascii="Times New Roman" w:eastAsia="Times New Roman" w:hAnsi="Times New Roman" w:cs="Times New Roman"/>
          <w:sz w:val="20"/>
          <w:szCs w:val="20"/>
        </w:rPr>
        <w:t xml:space="preserve"> , </w:t>
      </w:r>
      <w:proofErr w:type="spellStart"/>
      <w:r w:rsidRPr="007454AF">
        <w:rPr>
          <w:rFonts w:ascii="Times New Roman" w:eastAsia="Times New Roman" w:hAnsi="Times New Roman" w:cs="Times New Roman"/>
          <w:sz w:val="20"/>
          <w:szCs w:val="20"/>
        </w:rPr>
        <w:t>Prange</w:t>
      </w:r>
      <w:proofErr w:type="spellEnd"/>
      <w:r>
        <w:rPr>
          <w:rFonts w:ascii="Times New Roman" w:eastAsia="Times New Roman" w:hAnsi="Times New Roman" w:cs="Times New Roman"/>
          <w:sz w:val="20"/>
          <w:szCs w:val="20"/>
        </w:rPr>
        <w:t>, U</w:t>
      </w:r>
      <w:r w:rsidRPr="007454AF">
        <w:rPr>
          <w:rFonts w:ascii="Times New Roman" w:eastAsia="Times New Roman" w:hAnsi="Times New Roman" w:cs="Times New Roman"/>
          <w:sz w:val="20"/>
          <w:szCs w:val="20"/>
        </w:rPr>
        <w:t>, Varro</w:t>
      </w:r>
      <w:r>
        <w:rPr>
          <w:rFonts w:ascii="Times New Roman" w:eastAsia="Times New Roman" w:hAnsi="Times New Roman" w:cs="Times New Roman"/>
          <w:sz w:val="20"/>
          <w:szCs w:val="20"/>
        </w:rPr>
        <w:t>, D</w:t>
      </w:r>
      <w:r w:rsidRPr="007454A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&amp;</w:t>
      </w:r>
      <w:r w:rsidRPr="007454AF">
        <w:rPr>
          <w:rFonts w:ascii="Times New Roman" w:eastAsia="Times New Roman" w:hAnsi="Times New Roman" w:cs="Times New Roman"/>
          <w:sz w:val="20"/>
          <w:szCs w:val="20"/>
        </w:rPr>
        <w:t xml:space="preserve"> Varro-</w:t>
      </w:r>
      <w:proofErr w:type="spellStart"/>
      <w:r w:rsidRPr="007454AF">
        <w:rPr>
          <w:rFonts w:ascii="Times New Roman" w:eastAsia="Times New Roman" w:hAnsi="Times New Roman" w:cs="Times New Roman"/>
          <w:sz w:val="20"/>
          <w:szCs w:val="20"/>
        </w:rPr>
        <w:t>Gyapay</w:t>
      </w:r>
      <w:proofErr w:type="spellEnd"/>
      <w:r>
        <w:rPr>
          <w:rFonts w:ascii="Times New Roman" w:eastAsia="Times New Roman" w:hAnsi="Times New Roman" w:cs="Times New Roman"/>
          <w:sz w:val="20"/>
          <w:szCs w:val="20"/>
        </w:rPr>
        <w:t xml:space="preserve">, S, (2005), </w:t>
      </w:r>
      <w:r w:rsidRPr="007454AF">
        <w:rPr>
          <w:rFonts w:ascii="Times New Roman" w:eastAsia="Times New Roman" w:hAnsi="Times New Roman" w:cs="Times New Roman"/>
          <w:sz w:val="20"/>
          <w:szCs w:val="20"/>
        </w:rPr>
        <w:t xml:space="preserve">Model Transformation by </w:t>
      </w:r>
      <w:r w:rsidRPr="00A34D4F">
        <w:rPr>
          <w:rFonts w:ascii="Times New Roman" w:eastAsia="Times New Roman" w:hAnsi="Times New Roman" w:cs="Times New Roman"/>
          <w:sz w:val="20"/>
          <w:szCs w:val="20"/>
        </w:rPr>
        <w:t>Graph Tran</w:t>
      </w:r>
      <w:r>
        <w:rPr>
          <w:rFonts w:ascii="Times New Roman" w:eastAsia="Times New Roman" w:hAnsi="Times New Roman" w:cs="Times New Roman"/>
          <w:sz w:val="20"/>
          <w:szCs w:val="20"/>
        </w:rPr>
        <w:t>sformation: A Comparative Study</w:t>
      </w:r>
      <w:r w:rsidRPr="00A34D4F">
        <w:rPr>
          <w:rFonts w:ascii="Times New Roman" w:eastAsia="Times New Roman" w:hAnsi="Times New Roman" w:cs="Times New Roman"/>
          <w:sz w:val="20"/>
          <w:szCs w:val="20"/>
        </w:rPr>
        <w:t>, In</w:t>
      </w:r>
      <w:r w:rsidRPr="0088136E">
        <w:rPr>
          <w:rFonts w:ascii="Times New Roman" w:eastAsia="Times New Roman" w:hAnsi="Times New Roman" w:cs="Times New Roman"/>
          <w:sz w:val="20"/>
          <w:szCs w:val="20"/>
        </w:rPr>
        <w:t> Proceedings of t</w:t>
      </w:r>
      <w:r>
        <w:rPr>
          <w:rFonts w:ascii="Times New Roman" w:eastAsia="Times New Roman" w:hAnsi="Times New Roman" w:cs="Times New Roman"/>
          <w:sz w:val="20"/>
          <w:szCs w:val="20"/>
        </w:rPr>
        <w:t xml:space="preserve">he MTP workshop at </w:t>
      </w:r>
      <w:proofErr w:type="spellStart"/>
      <w:r>
        <w:rPr>
          <w:rFonts w:ascii="Times New Roman" w:eastAsia="Times New Roman" w:hAnsi="Times New Roman" w:cs="Times New Roman"/>
          <w:sz w:val="20"/>
          <w:szCs w:val="20"/>
        </w:rPr>
        <w:t>MoDELS</w:t>
      </w:r>
      <w:proofErr w:type="spellEnd"/>
      <w:r>
        <w:rPr>
          <w:rFonts w:ascii="Times New Roman" w:eastAsia="Times New Roman" w:hAnsi="Times New Roman" w:cs="Times New Roman"/>
          <w:sz w:val="20"/>
          <w:szCs w:val="20"/>
        </w:rPr>
        <w:t>.</w:t>
      </w:r>
    </w:p>
    <w:p w:rsidR="00EA6CEE" w:rsidRDefault="00EA6CEE" w:rsidP="00EA6CEE">
      <w:pPr>
        <w:spacing w:after="80" w:line="240" w:lineRule="exact"/>
        <w:ind w:left="400" w:hangingChars="200" w:hanging="40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Toffetti,G</w:t>
      </w:r>
      <w:proofErr w:type="spellEnd"/>
      <w:r>
        <w:rPr>
          <w:rFonts w:ascii="Times New Roman" w:eastAsia="Times New Roman" w:hAnsi="Times New Roman" w:cs="Times New Roman"/>
          <w:sz w:val="20"/>
          <w:szCs w:val="20"/>
        </w:rPr>
        <w:t xml:space="preserve"> &amp; </w:t>
      </w:r>
      <w:proofErr w:type="spellStart"/>
      <w:r w:rsidRPr="000A17D8">
        <w:rPr>
          <w:rFonts w:ascii="Times New Roman" w:eastAsia="Times New Roman" w:hAnsi="Times New Roman" w:cs="Times New Roman"/>
          <w:sz w:val="20"/>
          <w:szCs w:val="20"/>
        </w:rPr>
        <w:t>Pezz</w:t>
      </w:r>
      <w:proofErr w:type="spellEnd"/>
      <w:r w:rsidRPr="000A17D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 (2103), </w:t>
      </w:r>
      <w:r w:rsidRPr="000A17D8">
        <w:rPr>
          <w:rFonts w:ascii="Times New Roman" w:eastAsia="Times New Roman" w:hAnsi="Times New Roman" w:cs="Times New Roman"/>
          <w:sz w:val="20"/>
          <w:szCs w:val="20"/>
        </w:rPr>
        <w:t>Graph transformations an</w:t>
      </w:r>
      <w:r>
        <w:rPr>
          <w:rFonts w:ascii="Times New Roman" w:eastAsia="Times New Roman" w:hAnsi="Times New Roman" w:cs="Times New Roman"/>
          <w:sz w:val="20"/>
          <w:szCs w:val="20"/>
        </w:rPr>
        <w:t xml:space="preserve">d software engineering: Success </w:t>
      </w:r>
      <w:r w:rsidRPr="000A17D8">
        <w:rPr>
          <w:rFonts w:ascii="Times New Roman" w:eastAsia="Times New Roman" w:hAnsi="Times New Roman" w:cs="Times New Roman"/>
          <w:sz w:val="20"/>
          <w:szCs w:val="20"/>
        </w:rPr>
        <w:t>stories and lost chances</w:t>
      </w:r>
      <w:r>
        <w:rPr>
          <w:rFonts w:ascii="Times New Roman" w:eastAsia="Times New Roman" w:hAnsi="Times New Roman" w:cs="Times New Roman"/>
          <w:sz w:val="20"/>
          <w:szCs w:val="20"/>
        </w:rPr>
        <w:t xml:space="preserve">, </w:t>
      </w:r>
      <w:r w:rsidRPr="00FA597F">
        <w:rPr>
          <w:rFonts w:ascii="Times New Roman" w:eastAsia="Times New Roman" w:hAnsi="Times New Roman" w:cs="Times New Roman"/>
          <w:sz w:val="20"/>
          <w:szCs w:val="20"/>
        </w:rPr>
        <w:t>Journal of Visual La</w:t>
      </w:r>
      <w:r>
        <w:rPr>
          <w:rFonts w:ascii="Times New Roman" w:eastAsia="Times New Roman" w:hAnsi="Times New Roman" w:cs="Times New Roman"/>
          <w:sz w:val="20"/>
          <w:szCs w:val="20"/>
        </w:rPr>
        <w:t xml:space="preserve">nguages and Computing 24/ </w:t>
      </w:r>
      <w:r w:rsidRPr="00FA597F">
        <w:rPr>
          <w:rFonts w:ascii="Times New Roman" w:eastAsia="Times New Roman" w:hAnsi="Times New Roman" w:cs="Times New Roman"/>
          <w:sz w:val="20"/>
          <w:szCs w:val="20"/>
        </w:rPr>
        <w:t>207–217</w:t>
      </w:r>
      <w:r>
        <w:rPr>
          <w:rFonts w:ascii="Times New Roman" w:eastAsia="Times New Roman" w:hAnsi="Times New Roman" w:cs="Times New Roman"/>
          <w:sz w:val="20"/>
          <w:szCs w:val="20"/>
        </w:rPr>
        <w:t>.</w:t>
      </w:r>
    </w:p>
    <w:p w:rsidR="00EA6CEE" w:rsidRDefault="00EA6CEE" w:rsidP="00EA6CEE">
      <w:pPr>
        <w:spacing w:after="80" w:line="240" w:lineRule="exact"/>
        <w:ind w:left="400" w:hangingChars="200" w:hanging="40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Wesk</w:t>
      </w:r>
      <w:proofErr w:type="spellEnd"/>
      <w:r>
        <w:rPr>
          <w:rFonts w:ascii="Times New Roman" w:eastAsia="Times New Roman" w:hAnsi="Times New Roman" w:cs="Times New Roman"/>
          <w:sz w:val="20"/>
          <w:szCs w:val="20"/>
        </w:rPr>
        <w:t>. M</w:t>
      </w:r>
      <w:r w:rsidRPr="0087186E">
        <w:rPr>
          <w:rFonts w:ascii="Times New Roman" w:eastAsia="Times New Roman" w:hAnsi="Times New Roman" w:cs="Times New Roman"/>
          <w:sz w:val="20"/>
          <w:szCs w:val="20"/>
        </w:rPr>
        <w:t>,</w:t>
      </w:r>
      <w:r w:rsidRPr="00D11BC0">
        <w:rPr>
          <w:rFonts w:ascii="Times New Roman" w:eastAsia="Times New Roman" w:hAnsi="Times New Roman" w:cs="Times New Roman"/>
          <w:sz w:val="20"/>
          <w:szCs w:val="20"/>
        </w:rPr>
        <w:t xml:space="preserve"> </w:t>
      </w:r>
      <w:r w:rsidRPr="0087186E">
        <w:rPr>
          <w:rFonts w:ascii="Times New Roman" w:eastAsia="Times New Roman" w:hAnsi="Times New Roman" w:cs="Times New Roman"/>
          <w:sz w:val="20"/>
          <w:szCs w:val="20"/>
        </w:rPr>
        <w:t>(2007)</w:t>
      </w:r>
      <w:r>
        <w:rPr>
          <w:rFonts w:ascii="Times New Roman" w:eastAsia="Times New Roman" w:hAnsi="Times New Roman" w:cs="Times New Roman"/>
          <w:sz w:val="20"/>
          <w:szCs w:val="20"/>
        </w:rPr>
        <w:t xml:space="preserve">, </w:t>
      </w:r>
      <w:r w:rsidRPr="0087186E">
        <w:rPr>
          <w:rFonts w:ascii="Times New Roman" w:eastAsia="Times New Roman" w:hAnsi="Times New Roman" w:cs="Times New Roman"/>
          <w:sz w:val="20"/>
          <w:szCs w:val="20"/>
        </w:rPr>
        <w:t>Business Process Management: Concepts, Lan</w:t>
      </w:r>
      <w:r>
        <w:rPr>
          <w:rFonts w:ascii="Times New Roman" w:eastAsia="Times New Roman" w:hAnsi="Times New Roman" w:cs="Times New Roman"/>
          <w:sz w:val="20"/>
          <w:szCs w:val="20"/>
        </w:rPr>
        <w:t xml:space="preserve">guages, Architectures, 1st </w:t>
      </w:r>
      <w:proofErr w:type="spellStart"/>
      <w:r>
        <w:rPr>
          <w:rFonts w:ascii="Times New Roman" w:eastAsia="Times New Roman" w:hAnsi="Times New Roman" w:cs="Times New Roman"/>
          <w:sz w:val="20"/>
          <w:szCs w:val="20"/>
        </w:rPr>
        <w:t>edn</w:t>
      </w:r>
      <w:proofErr w:type="spellEnd"/>
      <w:r>
        <w:rPr>
          <w:rFonts w:ascii="Times New Roman" w:eastAsia="Times New Roman" w:hAnsi="Times New Roman" w:cs="Times New Roman"/>
          <w:sz w:val="20"/>
          <w:szCs w:val="20"/>
        </w:rPr>
        <w:t xml:space="preserve">. </w:t>
      </w:r>
      <w:r w:rsidRPr="0087186E">
        <w:rPr>
          <w:rFonts w:ascii="Times New Roman" w:eastAsia="Times New Roman" w:hAnsi="Times New Roman" w:cs="Times New Roman"/>
          <w:sz w:val="20"/>
          <w:szCs w:val="20"/>
        </w:rPr>
        <w:t>Springer, Heidelberg</w:t>
      </w:r>
      <w:r>
        <w:rPr>
          <w:rFonts w:ascii="Times New Roman" w:eastAsia="Times New Roman" w:hAnsi="Times New Roman" w:cs="Times New Roman"/>
          <w:sz w:val="20"/>
          <w:szCs w:val="20"/>
        </w:rPr>
        <w:t>.</w:t>
      </w:r>
      <w:r w:rsidRPr="0087186E">
        <w:rPr>
          <w:rFonts w:ascii="Times New Roman" w:eastAsia="Times New Roman" w:hAnsi="Times New Roman" w:cs="Times New Roman"/>
          <w:sz w:val="20"/>
          <w:szCs w:val="20"/>
        </w:rPr>
        <w:t xml:space="preserve"> </w:t>
      </w:r>
    </w:p>
    <w:p w:rsidR="00EA6CEE" w:rsidRDefault="00EA6CEE" w:rsidP="00EA6CEE">
      <w:pPr>
        <w:spacing w:after="80" w:line="240" w:lineRule="exact"/>
        <w:ind w:left="400" w:hangingChars="200" w:hanging="400"/>
        <w:jc w:val="both"/>
        <w:rPr>
          <w:rFonts w:ascii="Times New Roman" w:eastAsia="Times New Roman" w:hAnsi="Times New Roman" w:cs="Times New Roman"/>
          <w:sz w:val="20"/>
          <w:szCs w:val="20"/>
        </w:rPr>
      </w:pPr>
      <w:proofErr w:type="spellStart"/>
      <w:r w:rsidRPr="00DD167C">
        <w:rPr>
          <w:rFonts w:ascii="Times New Roman" w:eastAsia="Times New Roman" w:hAnsi="Times New Roman" w:cs="Times New Roman"/>
          <w:sz w:val="20"/>
          <w:szCs w:val="20"/>
        </w:rPr>
        <w:t>Youseﬁ</w:t>
      </w:r>
      <w:r>
        <w:rPr>
          <w:rFonts w:ascii="Times New Roman" w:eastAsia="Times New Roman" w:hAnsi="Times New Roman" w:cs="Times New Roman"/>
          <w:sz w:val="20"/>
          <w:szCs w:val="20"/>
        </w:rPr>
        <w:t>an,R</w:t>
      </w:r>
      <w:proofErr w:type="spellEnd"/>
      <w:r>
        <w:rPr>
          <w:rFonts w:ascii="Times New Roman" w:eastAsia="Times New Roman" w:hAnsi="Times New Roman" w:cs="Times New Roman"/>
          <w:sz w:val="20"/>
          <w:szCs w:val="20"/>
        </w:rPr>
        <w:t xml:space="preserve">, </w:t>
      </w:r>
      <w:proofErr w:type="spellStart"/>
      <w:r w:rsidRPr="00DD167C">
        <w:rPr>
          <w:rFonts w:ascii="Times New Roman" w:eastAsia="Times New Roman" w:hAnsi="Times New Roman" w:cs="Times New Roman"/>
          <w:sz w:val="20"/>
          <w:szCs w:val="20"/>
        </w:rPr>
        <w:t>Rafe</w:t>
      </w:r>
      <w:r>
        <w:rPr>
          <w:rFonts w:ascii="Times New Roman" w:eastAsia="Times New Roman" w:hAnsi="Times New Roman" w:cs="Times New Roman"/>
          <w:sz w:val="20"/>
          <w:szCs w:val="20"/>
        </w:rPr>
        <w:t>,V</w:t>
      </w:r>
      <w:proofErr w:type="spellEnd"/>
      <w:r>
        <w:rPr>
          <w:rFonts w:ascii="Times New Roman" w:eastAsia="Times New Roman" w:hAnsi="Times New Roman" w:cs="Times New Roman"/>
          <w:sz w:val="20"/>
          <w:szCs w:val="20"/>
        </w:rPr>
        <w:t xml:space="preserve"> &amp; </w:t>
      </w:r>
      <w:proofErr w:type="spellStart"/>
      <w:r w:rsidRPr="00DD167C">
        <w:rPr>
          <w:rFonts w:ascii="Times New Roman" w:eastAsia="Times New Roman" w:hAnsi="Times New Roman" w:cs="Times New Roman"/>
          <w:sz w:val="20"/>
          <w:szCs w:val="20"/>
        </w:rPr>
        <w:t>Rahmani,</w:t>
      </w:r>
      <w:r>
        <w:rPr>
          <w:rFonts w:ascii="Times New Roman" w:eastAsia="Times New Roman" w:hAnsi="Times New Roman" w:cs="Times New Roman"/>
          <w:sz w:val="20"/>
          <w:szCs w:val="20"/>
        </w:rPr>
        <w:t>M</w:t>
      </w:r>
      <w:proofErr w:type="spellEnd"/>
      <w:r>
        <w:rPr>
          <w:rFonts w:ascii="Times New Roman" w:eastAsia="Times New Roman" w:hAnsi="Times New Roman" w:cs="Times New Roman"/>
          <w:sz w:val="20"/>
          <w:szCs w:val="20"/>
        </w:rPr>
        <w:t xml:space="preserve">, (2104),  </w:t>
      </w:r>
      <w:r w:rsidRPr="00DD167C">
        <w:rPr>
          <w:rFonts w:ascii="Times New Roman" w:eastAsia="Times New Roman" w:hAnsi="Times New Roman" w:cs="Times New Roman"/>
          <w:sz w:val="20"/>
          <w:szCs w:val="20"/>
        </w:rPr>
        <w:t>A heuristic solution</w:t>
      </w:r>
      <w:r>
        <w:rPr>
          <w:rFonts w:ascii="Times New Roman" w:eastAsia="Times New Roman" w:hAnsi="Times New Roman" w:cs="Times New Roman"/>
          <w:sz w:val="20"/>
          <w:szCs w:val="20"/>
        </w:rPr>
        <w:t xml:space="preserve"> </w:t>
      </w:r>
      <w:r w:rsidRPr="00DD167C">
        <w:rPr>
          <w:rFonts w:ascii="Times New Roman" w:eastAsia="Times New Roman" w:hAnsi="Times New Roman" w:cs="Times New Roman"/>
          <w:sz w:val="20"/>
          <w:szCs w:val="20"/>
        </w:rPr>
        <w:t>for model checking graph transformation systems</w:t>
      </w:r>
      <w:r>
        <w:rPr>
          <w:rFonts w:ascii="Times New Roman" w:eastAsia="Times New Roman" w:hAnsi="Times New Roman" w:cs="Times New Roman"/>
          <w:sz w:val="20"/>
          <w:szCs w:val="20"/>
        </w:rPr>
        <w:t xml:space="preserve">, </w:t>
      </w:r>
      <w:r w:rsidRPr="009217C6">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pplied Soft Computing 24/ </w:t>
      </w:r>
      <w:r w:rsidRPr="009217C6">
        <w:rPr>
          <w:rFonts w:ascii="Times New Roman" w:eastAsia="Times New Roman" w:hAnsi="Times New Roman" w:cs="Times New Roman"/>
          <w:sz w:val="20"/>
          <w:szCs w:val="20"/>
        </w:rPr>
        <w:t>169–180</w:t>
      </w:r>
      <w:r>
        <w:rPr>
          <w:rFonts w:ascii="Times New Roman" w:eastAsia="Times New Roman" w:hAnsi="Times New Roman" w:cs="Times New Roman"/>
          <w:sz w:val="20"/>
          <w:szCs w:val="20"/>
        </w:rPr>
        <w:t>.</w:t>
      </w:r>
    </w:p>
    <w:p w:rsidR="00671D92" w:rsidRDefault="00671D92" w:rsidP="00EC3B2A">
      <w:pPr>
        <w:spacing w:after="80" w:line="240" w:lineRule="exact"/>
        <w:ind w:left="400" w:hangingChars="200" w:hanging="400"/>
        <w:jc w:val="both"/>
        <w:rPr>
          <w:rFonts w:ascii="Times New Roman" w:eastAsia="Times New Roman" w:hAnsi="Times New Roman" w:cs="Times New Roman"/>
          <w:sz w:val="20"/>
          <w:szCs w:val="20"/>
          <w:lang w:val="fr-FR"/>
        </w:rPr>
      </w:pPr>
    </w:p>
    <w:p w:rsidR="00667BDA" w:rsidRDefault="00667BDA" w:rsidP="004737D9">
      <w:pPr>
        <w:spacing w:after="80" w:line="240" w:lineRule="exact"/>
        <w:ind w:left="402" w:hangingChars="200" w:hanging="402"/>
        <w:jc w:val="both"/>
      </w:pPr>
      <w:r w:rsidRPr="004737D9">
        <w:rPr>
          <w:rFonts w:ascii="Times New Roman" w:eastAsia="Times New Roman" w:hAnsi="Times New Roman" w:cs="Times New Roman"/>
          <w:b/>
          <w:bCs/>
          <w:sz w:val="20"/>
          <w:szCs w:val="24"/>
        </w:rPr>
        <w:t xml:space="preserve">Leila </w:t>
      </w:r>
      <w:proofErr w:type="spellStart"/>
      <w:r w:rsidRPr="004737D9">
        <w:rPr>
          <w:rFonts w:ascii="Times New Roman" w:eastAsia="Times New Roman" w:hAnsi="Times New Roman" w:cs="Times New Roman"/>
          <w:b/>
          <w:bCs/>
          <w:sz w:val="20"/>
          <w:szCs w:val="24"/>
        </w:rPr>
        <w:t>Jamel</w:t>
      </w:r>
      <w:proofErr w:type="spellEnd"/>
      <w:r w:rsidRPr="004737D9">
        <w:rPr>
          <w:rFonts w:ascii="Times New Roman" w:eastAsia="Times New Roman" w:hAnsi="Times New Roman" w:cs="Times New Roman"/>
          <w:b/>
          <w:bCs/>
          <w:sz w:val="20"/>
          <w:szCs w:val="24"/>
        </w:rPr>
        <w:t xml:space="preserve"> </w:t>
      </w:r>
      <w:proofErr w:type="spellStart"/>
      <w:r w:rsidRPr="004737D9">
        <w:rPr>
          <w:rFonts w:ascii="Times New Roman" w:eastAsia="Times New Roman" w:hAnsi="Times New Roman" w:cs="Times New Roman"/>
          <w:b/>
          <w:bCs/>
          <w:sz w:val="20"/>
          <w:szCs w:val="24"/>
        </w:rPr>
        <w:t>Menzli</w:t>
      </w:r>
      <w:proofErr w:type="spellEnd"/>
      <w:r w:rsidRPr="00667BDA">
        <w:t xml:space="preserve"> </w:t>
      </w:r>
      <w:r w:rsidRPr="004737D9">
        <w:rPr>
          <w:rFonts w:ascii="Times New Roman" w:eastAsia="Times New Roman" w:hAnsi="Times New Roman" w:cs="Times New Roman"/>
          <w:sz w:val="20"/>
          <w:szCs w:val="24"/>
        </w:rPr>
        <w:t xml:space="preserve">is an assistant professor at Princess </w:t>
      </w:r>
      <w:proofErr w:type="spellStart"/>
      <w:r w:rsidRPr="004737D9">
        <w:rPr>
          <w:rFonts w:ascii="Times New Roman" w:eastAsia="Times New Roman" w:hAnsi="Times New Roman" w:cs="Times New Roman"/>
          <w:sz w:val="20"/>
          <w:szCs w:val="24"/>
        </w:rPr>
        <w:t>Nourah</w:t>
      </w:r>
      <w:proofErr w:type="spellEnd"/>
      <w:r w:rsidRPr="004737D9">
        <w:rPr>
          <w:rFonts w:ascii="Times New Roman" w:eastAsia="Times New Roman" w:hAnsi="Times New Roman" w:cs="Times New Roman"/>
          <w:sz w:val="20"/>
          <w:szCs w:val="24"/>
        </w:rPr>
        <w:t xml:space="preserve"> University,  Kingdom of Saudi Arabia (KSA).  She received her Engineer and MS degrees in computer science from the </w:t>
      </w:r>
      <w:smartTag w:uri="urn:schemas-microsoft-com:office:smarttags" w:element="PlaceType">
        <w:r w:rsidRPr="004737D9">
          <w:rPr>
            <w:rFonts w:ascii="Times New Roman" w:eastAsia="Times New Roman" w:hAnsi="Times New Roman" w:cs="Times New Roman"/>
            <w:sz w:val="20"/>
            <w:szCs w:val="24"/>
          </w:rPr>
          <w:t>University</w:t>
        </w:r>
      </w:smartTag>
      <w:r w:rsidRPr="004737D9">
        <w:rPr>
          <w:rFonts w:ascii="Times New Roman" w:eastAsia="Times New Roman" w:hAnsi="Times New Roman" w:cs="Times New Roman"/>
          <w:sz w:val="20"/>
          <w:szCs w:val="24"/>
        </w:rPr>
        <w:t xml:space="preserve"> of Tunis. She obtained her PhD degree in </w:t>
      </w:r>
      <w:r w:rsidR="00925AC6" w:rsidRPr="004737D9">
        <w:rPr>
          <w:rFonts w:ascii="Times New Roman" w:eastAsia="Times New Roman" w:hAnsi="Times New Roman" w:cs="Times New Roman"/>
          <w:sz w:val="20"/>
          <w:szCs w:val="24"/>
        </w:rPr>
        <w:t xml:space="preserve">computer science-software engineering </w:t>
      </w:r>
      <w:r w:rsidRPr="004737D9">
        <w:rPr>
          <w:rFonts w:ascii="Times New Roman" w:eastAsia="Times New Roman" w:hAnsi="Times New Roman" w:cs="Times New Roman"/>
          <w:sz w:val="20"/>
          <w:szCs w:val="24"/>
        </w:rPr>
        <w:t xml:space="preserve"> from the </w:t>
      </w:r>
      <w:r w:rsidR="00925AC6" w:rsidRPr="004737D9">
        <w:rPr>
          <w:rFonts w:ascii="Times New Roman" w:eastAsia="Times New Roman" w:hAnsi="Times New Roman" w:cs="Times New Roman"/>
          <w:sz w:val="20"/>
          <w:szCs w:val="24"/>
        </w:rPr>
        <w:t>National School of Computer Science Tunisia and the Universit</w:t>
      </w:r>
      <w:r w:rsidR="001A530D" w:rsidRPr="004737D9">
        <w:rPr>
          <w:rFonts w:ascii="Times New Roman" w:eastAsia="Times New Roman" w:hAnsi="Times New Roman" w:cs="Times New Roman"/>
          <w:sz w:val="20"/>
          <w:szCs w:val="24"/>
        </w:rPr>
        <w:t xml:space="preserve">y of Nancy I- </w:t>
      </w:r>
      <w:r w:rsidR="00925AC6" w:rsidRPr="004737D9">
        <w:rPr>
          <w:rFonts w:ascii="Times New Roman" w:eastAsia="Times New Roman" w:hAnsi="Times New Roman" w:cs="Times New Roman"/>
          <w:sz w:val="20"/>
          <w:szCs w:val="24"/>
        </w:rPr>
        <w:t>France</w:t>
      </w:r>
      <w:r w:rsidR="00B61500" w:rsidRPr="004737D9">
        <w:rPr>
          <w:rFonts w:ascii="Times New Roman" w:eastAsia="Times New Roman" w:hAnsi="Times New Roman" w:cs="Times New Roman"/>
          <w:sz w:val="20"/>
          <w:szCs w:val="24"/>
        </w:rPr>
        <w:t xml:space="preserve">. </w:t>
      </w:r>
      <w:r w:rsidR="00EB2682" w:rsidRPr="004737D9">
        <w:rPr>
          <w:rFonts w:ascii="Times New Roman" w:eastAsia="Times New Roman" w:hAnsi="Times New Roman" w:cs="Times New Roman"/>
          <w:sz w:val="20"/>
          <w:szCs w:val="24"/>
        </w:rPr>
        <w:t>Her</w:t>
      </w:r>
      <w:r w:rsidRPr="004737D9">
        <w:rPr>
          <w:rFonts w:ascii="Times New Roman" w:eastAsia="Times New Roman" w:hAnsi="Times New Roman" w:cs="Times New Roman"/>
          <w:sz w:val="20"/>
          <w:szCs w:val="24"/>
        </w:rPr>
        <w:t xml:space="preserve"> current research interests include </w:t>
      </w:r>
      <w:r w:rsidR="00EB2682" w:rsidRPr="004737D9">
        <w:rPr>
          <w:rFonts w:ascii="Times New Roman" w:eastAsia="Times New Roman" w:hAnsi="Times New Roman" w:cs="Times New Roman"/>
          <w:sz w:val="20"/>
          <w:szCs w:val="24"/>
        </w:rPr>
        <w:t>business process reengineering and management</w:t>
      </w:r>
      <w:r w:rsidRPr="004737D9">
        <w:rPr>
          <w:rFonts w:ascii="Times New Roman" w:eastAsia="Times New Roman" w:hAnsi="Times New Roman" w:cs="Times New Roman"/>
          <w:sz w:val="20"/>
          <w:szCs w:val="24"/>
        </w:rPr>
        <w:t xml:space="preserve">, </w:t>
      </w:r>
      <w:r w:rsidR="00EB2682" w:rsidRPr="004737D9">
        <w:rPr>
          <w:rFonts w:ascii="Times New Roman" w:eastAsia="Times New Roman" w:hAnsi="Times New Roman" w:cs="Times New Roman"/>
          <w:sz w:val="20"/>
          <w:szCs w:val="24"/>
        </w:rPr>
        <w:t xml:space="preserve">business process </w:t>
      </w:r>
      <w:r w:rsidR="002E1D11" w:rsidRPr="004737D9">
        <w:rPr>
          <w:rFonts w:ascii="Times New Roman" w:eastAsia="Times New Roman" w:hAnsi="Times New Roman" w:cs="Times New Roman"/>
          <w:sz w:val="20"/>
          <w:szCs w:val="24"/>
        </w:rPr>
        <w:t>modeling</w:t>
      </w:r>
      <w:r w:rsidRPr="004737D9">
        <w:rPr>
          <w:rFonts w:ascii="Times New Roman" w:eastAsia="Times New Roman" w:hAnsi="Times New Roman" w:cs="Times New Roman"/>
          <w:sz w:val="20"/>
          <w:szCs w:val="24"/>
        </w:rPr>
        <w:t xml:space="preserve">, </w:t>
      </w:r>
      <w:r w:rsidR="002E1D11" w:rsidRPr="004737D9">
        <w:rPr>
          <w:rFonts w:ascii="Times New Roman" w:eastAsia="Times New Roman" w:hAnsi="Times New Roman" w:cs="Times New Roman"/>
          <w:sz w:val="20"/>
          <w:szCs w:val="24"/>
        </w:rPr>
        <w:t>model transformation and model driven engineering. She</w:t>
      </w:r>
      <w:r w:rsidRPr="004737D9">
        <w:rPr>
          <w:rFonts w:ascii="Times New Roman" w:eastAsia="Times New Roman" w:hAnsi="Times New Roman" w:cs="Times New Roman"/>
          <w:sz w:val="20"/>
          <w:szCs w:val="24"/>
        </w:rPr>
        <w:t xml:space="preserve"> is a member of </w:t>
      </w:r>
      <w:r w:rsidR="002E1D11" w:rsidRPr="004737D9">
        <w:rPr>
          <w:rFonts w:ascii="Times New Roman" w:eastAsia="Times New Roman" w:hAnsi="Times New Roman" w:cs="Times New Roman"/>
          <w:sz w:val="20"/>
          <w:szCs w:val="24"/>
        </w:rPr>
        <w:t>the RIADI- Laboratory in National School of Computer Sciences- Tunisia</w:t>
      </w:r>
      <w:r w:rsidRPr="004737D9">
        <w:rPr>
          <w:rFonts w:ascii="Times New Roman" w:eastAsia="Times New Roman" w:hAnsi="Times New Roman" w:cs="Times New Roman"/>
          <w:sz w:val="20"/>
          <w:szCs w:val="24"/>
        </w:rPr>
        <w:t>.</w:t>
      </w:r>
    </w:p>
    <w:p w:rsidR="003C7E1D" w:rsidRPr="004737D9" w:rsidRDefault="003C7E1D" w:rsidP="004737D9">
      <w:pPr>
        <w:spacing w:after="80" w:line="240" w:lineRule="exact"/>
        <w:ind w:left="402" w:hangingChars="200" w:hanging="402"/>
        <w:jc w:val="both"/>
        <w:rPr>
          <w:rFonts w:ascii="Times New Roman" w:eastAsia="Times New Roman" w:hAnsi="Times New Roman" w:cs="Times New Roman"/>
          <w:b/>
          <w:bCs/>
          <w:sz w:val="20"/>
          <w:szCs w:val="24"/>
        </w:rPr>
      </w:pPr>
      <w:r w:rsidRPr="004737D9">
        <w:rPr>
          <w:rFonts w:ascii="Times New Roman" w:eastAsia="Times New Roman" w:hAnsi="Times New Roman" w:cs="Times New Roman"/>
          <w:b/>
          <w:bCs/>
          <w:sz w:val="20"/>
          <w:szCs w:val="24"/>
        </w:rPr>
        <w:lastRenderedPageBreak/>
        <w:t xml:space="preserve">Raja </w:t>
      </w:r>
      <w:proofErr w:type="spellStart"/>
      <w:r w:rsidRPr="004737D9">
        <w:rPr>
          <w:rFonts w:ascii="Times New Roman" w:eastAsia="Times New Roman" w:hAnsi="Times New Roman" w:cs="Times New Roman"/>
          <w:b/>
          <w:bCs/>
          <w:sz w:val="20"/>
          <w:szCs w:val="24"/>
        </w:rPr>
        <w:t>Hanafi</w:t>
      </w:r>
      <w:proofErr w:type="spellEnd"/>
      <w:r w:rsidR="004737D9">
        <w:rPr>
          <w:rFonts w:ascii="Times New Roman" w:eastAsia="Times New Roman" w:hAnsi="Times New Roman" w:cs="Times New Roman"/>
          <w:b/>
          <w:bCs/>
          <w:sz w:val="20"/>
          <w:szCs w:val="24"/>
        </w:rPr>
        <w:t xml:space="preserve"> </w:t>
      </w:r>
      <w:r w:rsidR="004737D9" w:rsidRPr="00A71C7C">
        <w:rPr>
          <w:rFonts w:ascii="Times New Roman" w:eastAsia="Times New Roman" w:hAnsi="Times New Roman" w:cs="Times New Roman"/>
          <w:sz w:val="20"/>
          <w:szCs w:val="24"/>
        </w:rPr>
        <w:t xml:space="preserve">obtained her </w:t>
      </w:r>
      <w:r w:rsidR="004737D9" w:rsidRPr="004737D9">
        <w:rPr>
          <w:rFonts w:ascii="Times New Roman" w:eastAsia="Times New Roman" w:hAnsi="Times New Roman" w:cs="Times New Roman"/>
          <w:sz w:val="20"/>
          <w:szCs w:val="24"/>
        </w:rPr>
        <w:t xml:space="preserve">MS degrees in </w:t>
      </w:r>
      <w:r w:rsidR="004737D9">
        <w:rPr>
          <w:rFonts w:ascii="Times New Roman" w:eastAsia="Times New Roman" w:hAnsi="Times New Roman" w:cs="Times New Roman"/>
          <w:sz w:val="20"/>
          <w:szCs w:val="24"/>
        </w:rPr>
        <w:t>computer science from the University of Carthage Tunisia. She is actually a PhD student in the National School of Computer Sciences- Tunisia.</w:t>
      </w:r>
    </w:p>
    <w:sectPr w:rsidR="003C7E1D" w:rsidRPr="004737D9" w:rsidSect="004F295E">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720" w:footer="720" w:gutter="0"/>
      <w:pgNumType w:start="3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394" w:rsidRDefault="00201394" w:rsidP="004F295E">
      <w:pPr>
        <w:spacing w:after="0" w:line="240" w:lineRule="auto"/>
      </w:pPr>
      <w:r>
        <w:separator/>
      </w:r>
    </w:p>
  </w:endnote>
  <w:endnote w:type="continuationSeparator" w:id="0">
    <w:p w:rsidR="00201394" w:rsidRDefault="00201394" w:rsidP="004F29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5E" w:rsidRDefault="004F295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5E" w:rsidRDefault="004F295E" w:rsidP="004F295E">
    <w:pPr>
      <w:pStyle w:val="a7"/>
      <w:jc w:val="center"/>
    </w:pPr>
    <w:r>
      <w:rPr>
        <w:rStyle w:val="a8"/>
      </w:rPr>
      <w:fldChar w:fldCharType="begin"/>
    </w:r>
    <w:r>
      <w:rPr>
        <w:rStyle w:val="a8"/>
      </w:rPr>
      <w:instrText xml:space="preserve"> PAGE </w:instrText>
    </w:r>
    <w:r>
      <w:rPr>
        <w:rStyle w:val="a8"/>
      </w:rPr>
      <w:fldChar w:fldCharType="separate"/>
    </w:r>
    <w:r>
      <w:rPr>
        <w:rStyle w:val="a8"/>
        <w:noProof/>
      </w:rPr>
      <w:t>37</w:t>
    </w:r>
    <w:r>
      <w:rPr>
        <w:rStyle w:val="a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5E" w:rsidRDefault="004F295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394" w:rsidRDefault="00201394" w:rsidP="004F295E">
      <w:pPr>
        <w:spacing w:after="0" w:line="240" w:lineRule="auto"/>
      </w:pPr>
      <w:r>
        <w:separator/>
      </w:r>
    </w:p>
  </w:footnote>
  <w:footnote w:type="continuationSeparator" w:id="0">
    <w:p w:rsidR="00201394" w:rsidRDefault="00201394" w:rsidP="004F29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5E" w:rsidRDefault="004F295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5E" w:rsidRDefault="004F295E" w:rsidP="004F295E">
    <w:pPr>
      <w:pStyle w:val="a6"/>
      <w:tabs>
        <w:tab w:val="right" w:pos="7560"/>
      </w:tabs>
    </w:pPr>
    <w:r>
      <w:rPr>
        <w:b/>
        <w:bCs/>
      </w:rPr>
      <w:t>International Multilingual Academic Journal</w:t>
    </w:r>
    <w:r>
      <w:tab/>
    </w:r>
    <w:r>
      <w:tab/>
    </w:r>
    <w:r>
      <w:tab/>
    </w:r>
    <w:r>
      <w:rPr>
        <w:b/>
        <w:bCs/>
      </w:rPr>
      <w:t>IMAJ</w:t>
    </w:r>
  </w:p>
  <w:p w:rsidR="004F295E" w:rsidRDefault="004F295E" w:rsidP="004F295E">
    <w:pPr>
      <w:pStyle w:val="a6"/>
      <w:rPr>
        <w:sz w:val="20"/>
        <w:szCs w:val="20"/>
      </w:rPr>
    </w:pPr>
    <w:r>
      <w:rPr>
        <w:sz w:val="20"/>
        <w:szCs w:val="20"/>
      </w:rPr>
      <w:t>ISSN 2330-6440</w:t>
    </w:r>
    <w:r>
      <w:rPr>
        <w:sz w:val="20"/>
        <w:szCs w:val="20"/>
      </w:rPr>
      <w:tab/>
    </w:r>
    <w:r>
      <w:rPr>
        <w:sz w:val="20"/>
        <w:szCs w:val="20"/>
      </w:rPr>
      <w:tab/>
    </w:r>
    <w:proofErr w:type="spellStart"/>
    <w:r>
      <w:rPr>
        <w:sz w:val="20"/>
        <w:szCs w:val="20"/>
      </w:rPr>
      <w:t>Vol</w:t>
    </w:r>
    <w:proofErr w:type="spellEnd"/>
    <w:r>
      <w:rPr>
        <w:sz w:val="20"/>
        <w:szCs w:val="20"/>
      </w:rPr>
      <w:t xml:space="preserve"> 3, No 1, Feb 2016</w:t>
    </w:r>
  </w:p>
  <w:p w:rsidR="004F295E" w:rsidRDefault="004F295E" w:rsidP="004F295E">
    <w:pPr>
      <w:pStyle w:val="a6"/>
      <w:jc w:val="center"/>
      <w:rPr>
        <w:sz w:val="20"/>
        <w:szCs w:val="20"/>
      </w:rPr>
    </w:pPr>
    <w:hyperlink r:id="rId1" w:history="1">
      <w:r>
        <w:rPr>
          <w:rStyle w:val="Hyperlink"/>
          <w:rFonts w:hint="cs"/>
          <w:sz w:val="20"/>
          <w:szCs w:val="20"/>
        </w:rPr>
        <w:t>http://asair.org/publish/index.php/imaj/index</w:t>
      </w:r>
    </w:hyperlink>
  </w:p>
  <w:p w:rsidR="004F295E" w:rsidRDefault="004F295E" w:rsidP="004F295E">
    <w:pPr>
      <w:pStyle w:val="a6"/>
      <w:rPr>
        <w:sz w:val="24"/>
        <w:szCs w:val="24"/>
      </w:rPr>
    </w:pPr>
    <w:r>
      <w:rPr>
        <w:sz w:val="24"/>
        <w:szCs w:val="24"/>
        <w:lang w:val="ar-SA"/>
      </w:rPr>
      <w:pict>
        <v:shapetype id="_x0000_t32" coordsize="21600,21600" o:spt="32" o:oned="t" path="m,l21600,21600e" filled="f">
          <v:path arrowok="t" fillok="f" o:connecttype="none"/>
          <o:lock v:ext="edit" shapetype="t"/>
        </v:shapetype>
        <v:shape id="_x0000_s2049" type="#_x0000_t32" style="position:absolute;margin-left:-1.5pt;margin-top:6.95pt;width:434.5pt;height:0;z-index:251660288" o:connectortype="straight"/>
      </w:pict>
    </w:r>
  </w:p>
  <w:p w:rsidR="004F295E" w:rsidRDefault="004F295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5E" w:rsidRDefault="004F295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9044"/>
      </v:shape>
    </w:pict>
  </w:numPicBullet>
  <w:abstractNum w:abstractNumId="0">
    <w:nsid w:val="0406136D"/>
    <w:multiLevelType w:val="hybridMultilevel"/>
    <w:tmpl w:val="186A12AA"/>
    <w:lvl w:ilvl="0" w:tplc="268C44C8">
      <w:start w:val="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5022FB"/>
    <w:multiLevelType w:val="hybridMultilevel"/>
    <w:tmpl w:val="2716D9BC"/>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5E82431"/>
    <w:multiLevelType w:val="hybridMultilevel"/>
    <w:tmpl w:val="4D5402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9EB0DAC"/>
    <w:multiLevelType w:val="hybridMultilevel"/>
    <w:tmpl w:val="4D180B0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817681"/>
    <w:multiLevelType w:val="hybridMultilevel"/>
    <w:tmpl w:val="800481F8"/>
    <w:lvl w:ilvl="0" w:tplc="268C44C8">
      <w:start w:val="30"/>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C2E2C83"/>
    <w:multiLevelType w:val="hybridMultilevel"/>
    <w:tmpl w:val="A6080DAA"/>
    <w:lvl w:ilvl="0" w:tplc="268C44C8">
      <w:start w:val="30"/>
      <w:numFmt w:val="bullet"/>
      <w:lvlText w:val="-"/>
      <w:lvlJc w:val="left"/>
      <w:pPr>
        <w:ind w:left="1305" w:hanging="360"/>
      </w:pPr>
      <w:rPr>
        <w:rFonts w:ascii="Times New Roman" w:eastAsia="Times New Roman" w:hAnsi="Times New Roman" w:cs="Times New Roman" w:hint="default"/>
      </w:rPr>
    </w:lvl>
    <w:lvl w:ilvl="1" w:tplc="040C0003" w:tentative="1">
      <w:start w:val="1"/>
      <w:numFmt w:val="bullet"/>
      <w:lvlText w:val="o"/>
      <w:lvlJc w:val="left"/>
      <w:pPr>
        <w:ind w:left="2025" w:hanging="360"/>
      </w:pPr>
      <w:rPr>
        <w:rFonts w:ascii="Courier New" w:hAnsi="Courier New" w:cs="Courier New" w:hint="default"/>
      </w:rPr>
    </w:lvl>
    <w:lvl w:ilvl="2" w:tplc="040C0005" w:tentative="1">
      <w:start w:val="1"/>
      <w:numFmt w:val="bullet"/>
      <w:lvlText w:val=""/>
      <w:lvlJc w:val="left"/>
      <w:pPr>
        <w:ind w:left="2745" w:hanging="360"/>
      </w:pPr>
      <w:rPr>
        <w:rFonts w:ascii="Wingdings" w:hAnsi="Wingdings" w:hint="default"/>
      </w:rPr>
    </w:lvl>
    <w:lvl w:ilvl="3" w:tplc="040C0001" w:tentative="1">
      <w:start w:val="1"/>
      <w:numFmt w:val="bullet"/>
      <w:lvlText w:val=""/>
      <w:lvlJc w:val="left"/>
      <w:pPr>
        <w:ind w:left="3465" w:hanging="360"/>
      </w:pPr>
      <w:rPr>
        <w:rFonts w:ascii="Symbol" w:hAnsi="Symbol" w:hint="default"/>
      </w:rPr>
    </w:lvl>
    <w:lvl w:ilvl="4" w:tplc="040C0003" w:tentative="1">
      <w:start w:val="1"/>
      <w:numFmt w:val="bullet"/>
      <w:lvlText w:val="o"/>
      <w:lvlJc w:val="left"/>
      <w:pPr>
        <w:ind w:left="4185" w:hanging="360"/>
      </w:pPr>
      <w:rPr>
        <w:rFonts w:ascii="Courier New" w:hAnsi="Courier New" w:cs="Courier New" w:hint="default"/>
      </w:rPr>
    </w:lvl>
    <w:lvl w:ilvl="5" w:tplc="040C0005" w:tentative="1">
      <w:start w:val="1"/>
      <w:numFmt w:val="bullet"/>
      <w:lvlText w:val=""/>
      <w:lvlJc w:val="left"/>
      <w:pPr>
        <w:ind w:left="4905" w:hanging="360"/>
      </w:pPr>
      <w:rPr>
        <w:rFonts w:ascii="Wingdings" w:hAnsi="Wingdings" w:hint="default"/>
      </w:rPr>
    </w:lvl>
    <w:lvl w:ilvl="6" w:tplc="040C0001" w:tentative="1">
      <w:start w:val="1"/>
      <w:numFmt w:val="bullet"/>
      <w:lvlText w:val=""/>
      <w:lvlJc w:val="left"/>
      <w:pPr>
        <w:ind w:left="5625" w:hanging="360"/>
      </w:pPr>
      <w:rPr>
        <w:rFonts w:ascii="Symbol" w:hAnsi="Symbol" w:hint="default"/>
      </w:rPr>
    </w:lvl>
    <w:lvl w:ilvl="7" w:tplc="040C0003" w:tentative="1">
      <w:start w:val="1"/>
      <w:numFmt w:val="bullet"/>
      <w:lvlText w:val="o"/>
      <w:lvlJc w:val="left"/>
      <w:pPr>
        <w:ind w:left="6345" w:hanging="360"/>
      </w:pPr>
      <w:rPr>
        <w:rFonts w:ascii="Courier New" w:hAnsi="Courier New" w:cs="Courier New" w:hint="default"/>
      </w:rPr>
    </w:lvl>
    <w:lvl w:ilvl="8" w:tplc="040C0005" w:tentative="1">
      <w:start w:val="1"/>
      <w:numFmt w:val="bullet"/>
      <w:lvlText w:val=""/>
      <w:lvlJc w:val="left"/>
      <w:pPr>
        <w:ind w:left="7065" w:hanging="360"/>
      </w:pPr>
      <w:rPr>
        <w:rFonts w:ascii="Wingdings" w:hAnsi="Wingdings" w:hint="default"/>
      </w:rPr>
    </w:lvl>
  </w:abstractNum>
  <w:abstractNum w:abstractNumId="6">
    <w:nsid w:val="2EA242C6"/>
    <w:multiLevelType w:val="hybridMultilevel"/>
    <w:tmpl w:val="D06AF91C"/>
    <w:lvl w:ilvl="0" w:tplc="268C44C8">
      <w:start w:val="30"/>
      <w:numFmt w:val="bullet"/>
      <w:lvlText w:val="-"/>
      <w:lvlJc w:val="left"/>
      <w:pPr>
        <w:ind w:left="765" w:hanging="360"/>
      </w:pPr>
      <w:rPr>
        <w:rFonts w:ascii="Times New Roman" w:eastAsia="Times New Roman" w:hAnsi="Times New Roman" w:cs="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nsid w:val="526542A0"/>
    <w:multiLevelType w:val="hybridMultilevel"/>
    <w:tmpl w:val="21CE27B4"/>
    <w:lvl w:ilvl="0" w:tplc="88C09C00">
      <w:start w:val="2"/>
      <w:numFmt w:val="decimal"/>
      <w:lvlText w:val="%1.8"/>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8">
    <w:nsid w:val="548D758D"/>
    <w:multiLevelType w:val="hybridMultilevel"/>
    <w:tmpl w:val="0972D754"/>
    <w:lvl w:ilvl="0" w:tplc="268C44C8">
      <w:start w:val="30"/>
      <w:numFmt w:val="bullet"/>
      <w:lvlText w:val="-"/>
      <w:lvlJc w:val="left"/>
      <w:pPr>
        <w:ind w:left="750" w:hanging="360"/>
      </w:pPr>
      <w:rPr>
        <w:rFonts w:ascii="Times New Roman" w:eastAsia="Times New Roman" w:hAnsi="Times New Roman" w:cs="Times New Roman"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9">
    <w:nsid w:val="61A95E58"/>
    <w:multiLevelType w:val="hybridMultilevel"/>
    <w:tmpl w:val="08FE6DC6"/>
    <w:lvl w:ilvl="0" w:tplc="70947FC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0B1D2B"/>
    <w:multiLevelType w:val="hybridMultilevel"/>
    <w:tmpl w:val="9226379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nsid w:val="6FE441CB"/>
    <w:multiLevelType w:val="hybridMultilevel"/>
    <w:tmpl w:val="94FC212A"/>
    <w:lvl w:ilvl="0" w:tplc="040C0009">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2">
    <w:nsid w:val="706C3DDE"/>
    <w:multiLevelType w:val="hybridMultilevel"/>
    <w:tmpl w:val="714A8C2E"/>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7133014D"/>
    <w:multiLevelType w:val="hybridMultilevel"/>
    <w:tmpl w:val="1B84DD0C"/>
    <w:lvl w:ilvl="0" w:tplc="AF64FB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A57D88"/>
    <w:multiLevelType w:val="hybridMultilevel"/>
    <w:tmpl w:val="2488C718"/>
    <w:lvl w:ilvl="0" w:tplc="7060B04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4"/>
  </w:num>
  <w:num w:numId="4">
    <w:abstractNumId w:val="9"/>
  </w:num>
  <w:num w:numId="5">
    <w:abstractNumId w:val="13"/>
  </w:num>
  <w:num w:numId="6">
    <w:abstractNumId w:val="12"/>
  </w:num>
  <w:num w:numId="7">
    <w:abstractNumId w:val="10"/>
  </w:num>
  <w:num w:numId="8">
    <w:abstractNumId w:val="5"/>
  </w:num>
  <w:num w:numId="9">
    <w:abstractNumId w:val="0"/>
  </w:num>
  <w:num w:numId="10">
    <w:abstractNumId w:val="2"/>
  </w:num>
  <w:num w:numId="11">
    <w:abstractNumId w:val="1"/>
  </w:num>
  <w:num w:numId="12">
    <w:abstractNumId w:val="8"/>
  </w:num>
  <w:num w:numId="13">
    <w:abstractNumId w:val="6"/>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rsids>
    <w:rsidRoot w:val="00A01911"/>
    <w:rsid w:val="0000002F"/>
    <w:rsid w:val="00002BA9"/>
    <w:rsid w:val="0000365B"/>
    <w:rsid w:val="0000443C"/>
    <w:rsid w:val="00004D25"/>
    <w:rsid w:val="00006F7B"/>
    <w:rsid w:val="00012970"/>
    <w:rsid w:val="00012AED"/>
    <w:rsid w:val="000213F0"/>
    <w:rsid w:val="0002217B"/>
    <w:rsid w:val="000304F8"/>
    <w:rsid w:val="00030913"/>
    <w:rsid w:val="00031A1E"/>
    <w:rsid w:val="00033C9E"/>
    <w:rsid w:val="00036E7C"/>
    <w:rsid w:val="0004048A"/>
    <w:rsid w:val="00040AF9"/>
    <w:rsid w:val="00042A41"/>
    <w:rsid w:val="00044032"/>
    <w:rsid w:val="00046108"/>
    <w:rsid w:val="00046688"/>
    <w:rsid w:val="00046E94"/>
    <w:rsid w:val="00047421"/>
    <w:rsid w:val="000518BA"/>
    <w:rsid w:val="00054B04"/>
    <w:rsid w:val="00055C40"/>
    <w:rsid w:val="0006271D"/>
    <w:rsid w:val="000633D1"/>
    <w:rsid w:val="00071980"/>
    <w:rsid w:val="00073A98"/>
    <w:rsid w:val="00074A0B"/>
    <w:rsid w:val="00081866"/>
    <w:rsid w:val="00081E5A"/>
    <w:rsid w:val="00085B5E"/>
    <w:rsid w:val="0009189A"/>
    <w:rsid w:val="00091BC2"/>
    <w:rsid w:val="00094B71"/>
    <w:rsid w:val="00096ABC"/>
    <w:rsid w:val="0009770A"/>
    <w:rsid w:val="000A17D8"/>
    <w:rsid w:val="000B02A6"/>
    <w:rsid w:val="000B2C6C"/>
    <w:rsid w:val="000B3B74"/>
    <w:rsid w:val="000B458A"/>
    <w:rsid w:val="000B4DE2"/>
    <w:rsid w:val="000B78D1"/>
    <w:rsid w:val="000C2391"/>
    <w:rsid w:val="000C2DF2"/>
    <w:rsid w:val="000C4294"/>
    <w:rsid w:val="000C4D3D"/>
    <w:rsid w:val="000D57B6"/>
    <w:rsid w:val="000D7D80"/>
    <w:rsid w:val="000E12E9"/>
    <w:rsid w:val="000E54E7"/>
    <w:rsid w:val="000F10F2"/>
    <w:rsid w:val="0010295A"/>
    <w:rsid w:val="001043AD"/>
    <w:rsid w:val="0011077F"/>
    <w:rsid w:val="00111020"/>
    <w:rsid w:val="00117FA6"/>
    <w:rsid w:val="00121423"/>
    <w:rsid w:val="00122507"/>
    <w:rsid w:val="00126582"/>
    <w:rsid w:val="00127B4F"/>
    <w:rsid w:val="00127CF1"/>
    <w:rsid w:val="00133DAD"/>
    <w:rsid w:val="00134D6A"/>
    <w:rsid w:val="0013622D"/>
    <w:rsid w:val="00136878"/>
    <w:rsid w:val="001369D3"/>
    <w:rsid w:val="00143838"/>
    <w:rsid w:val="00144B2D"/>
    <w:rsid w:val="00147A7E"/>
    <w:rsid w:val="001554DC"/>
    <w:rsid w:val="001625B3"/>
    <w:rsid w:val="00167C8B"/>
    <w:rsid w:val="0017109E"/>
    <w:rsid w:val="001717F8"/>
    <w:rsid w:val="00172334"/>
    <w:rsid w:val="00172653"/>
    <w:rsid w:val="001760B5"/>
    <w:rsid w:val="00182378"/>
    <w:rsid w:val="00183A7F"/>
    <w:rsid w:val="00193E6A"/>
    <w:rsid w:val="0019636C"/>
    <w:rsid w:val="001974C5"/>
    <w:rsid w:val="001A3E4A"/>
    <w:rsid w:val="001A49D8"/>
    <w:rsid w:val="001A4A80"/>
    <w:rsid w:val="001A530D"/>
    <w:rsid w:val="001A5742"/>
    <w:rsid w:val="001B20BB"/>
    <w:rsid w:val="001B4A2E"/>
    <w:rsid w:val="001B70EF"/>
    <w:rsid w:val="001C1BF9"/>
    <w:rsid w:val="001C59C5"/>
    <w:rsid w:val="001D428A"/>
    <w:rsid w:val="001D47E9"/>
    <w:rsid w:val="001D549E"/>
    <w:rsid w:val="001D55FA"/>
    <w:rsid w:val="001D637C"/>
    <w:rsid w:val="001E039F"/>
    <w:rsid w:val="001E1AD6"/>
    <w:rsid w:val="001E2CE2"/>
    <w:rsid w:val="001E2D9C"/>
    <w:rsid w:val="001E6400"/>
    <w:rsid w:val="001F48A3"/>
    <w:rsid w:val="001F6C65"/>
    <w:rsid w:val="00201394"/>
    <w:rsid w:val="00201B02"/>
    <w:rsid w:val="00205584"/>
    <w:rsid w:val="0020689E"/>
    <w:rsid w:val="00211D72"/>
    <w:rsid w:val="00213963"/>
    <w:rsid w:val="00216503"/>
    <w:rsid w:val="002173C7"/>
    <w:rsid w:val="00217F71"/>
    <w:rsid w:val="00224126"/>
    <w:rsid w:val="002274F1"/>
    <w:rsid w:val="002314AA"/>
    <w:rsid w:val="002317D6"/>
    <w:rsid w:val="002319D7"/>
    <w:rsid w:val="002339E8"/>
    <w:rsid w:val="00235470"/>
    <w:rsid w:val="0024071A"/>
    <w:rsid w:val="00241BDC"/>
    <w:rsid w:val="00242A4F"/>
    <w:rsid w:val="00246727"/>
    <w:rsid w:val="002529D3"/>
    <w:rsid w:val="00252CC7"/>
    <w:rsid w:val="00253C31"/>
    <w:rsid w:val="00257A2A"/>
    <w:rsid w:val="00264D9A"/>
    <w:rsid w:val="00272377"/>
    <w:rsid w:val="002736FF"/>
    <w:rsid w:val="00276DBF"/>
    <w:rsid w:val="00280254"/>
    <w:rsid w:val="0028047B"/>
    <w:rsid w:val="002805EF"/>
    <w:rsid w:val="00281918"/>
    <w:rsid w:val="002827DF"/>
    <w:rsid w:val="00285439"/>
    <w:rsid w:val="00294B2C"/>
    <w:rsid w:val="002A06F1"/>
    <w:rsid w:val="002A0D48"/>
    <w:rsid w:val="002A15FB"/>
    <w:rsid w:val="002A567F"/>
    <w:rsid w:val="002A5D24"/>
    <w:rsid w:val="002A78F3"/>
    <w:rsid w:val="002B02A8"/>
    <w:rsid w:val="002B3A7C"/>
    <w:rsid w:val="002B6CD3"/>
    <w:rsid w:val="002C0F70"/>
    <w:rsid w:val="002D15E7"/>
    <w:rsid w:val="002D2387"/>
    <w:rsid w:val="002D32BA"/>
    <w:rsid w:val="002D6DB6"/>
    <w:rsid w:val="002E1D11"/>
    <w:rsid w:val="002E1FB2"/>
    <w:rsid w:val="002E22B5"/>
    <w:rsid w:val="002E3798"/>
    <w:rsid w:val="002E37D7"/>
    <w:rsid w:val="002F026A"/>
    <w:rsid w:val="002F64A6"/>
    <w:rsid w:val="002F7792"/>
    <w:rsid w:val="003008E1"/>
    <w:rsid w:val="003028B3"/>
    <w:rsid w:val="00304D4A"/>
    <w:rsid w:val="00304F70"/>
    <w:rsid w:val="00310356"/>
    <w:rsid w:val="00311658"/>
    <w:rsid w:val="00312EB1"/>
    <w:rsid w:val="0031337E"/>
    <w:rsid w:val="003134D8"/>
    <w:rsid w:val="00323299"/>
    <w:rsid w:val="00334DC3"/>
    <w:rsid w:val="00340E9E"/>
    <w:rsid w:val="0034378D"/>
    <w:rsid w:val="003462D3"/>
    <w:rsid w:val="003466B9"/>
    <w:rsid w:val="00347074"/>
    <w:rsid w:val="00347186"/>
    <w:rsid w:val="0035033E"/>
    <w:rsid w:val="00355315"/>
    <w:rsid w:val="0036143D"/>
    <w:rsid w:val="00364676"/>
    <w:rsid w:val="00370707"/>
    <w:rsid w:val="00372F59"/>
    <w:rsid w:val="00376FAA"/>
    <w:rsid w:val="00380022"/>
    <w:rsid w:val="00382508"/>
    <w:rsid w:val="00382F03"/>
    <w:rsid w:val="0039564F"/>
    <w:rsid w:val="003957F8"/>
    <w:rsid w:val="00397015"/>
    <w:rsid w:val="00397C72"/>
    <w:rsid w:val="003A08E2"/>
    <w:rsid w:val="003A0B76"/>
    <w:rsid w:val="003A2DA8"/>
    <w:rsid w:val="003A557B"/>
    <w:rsid w:val="003A570D"/>
    <w:rsid w:val="003A66F7"/>
    <w:rsid w:val="003B0CD5"/>
    <w:rsid w:val="003B12D3"/>
    <w:rsid w:val="003B65F3"/>
    <w:rsid w:val="003B7F66"/>
    <w:rsid w:val="003C02A1"/>
    <w:rsid w:val="003C18F6"/>
    <w:rsid w:val="003C249B"/>
    <w:rsid w:val="003C29BA"/>
    <w:rsid w:val="003C3115"/>
    <w:rsid w:val="003C37D6"/>
    <w:rsid w:val="003C3D79"/>
    <w:rsid w:val="003C5FC9"/>
    <w:rsid w:val="003C7E1D"/>
    <w:rsid w:val="003D1335"/>
    <w:rsid w:val="003D14E5"/>
    <w:rsid w:val="003D67F0"/>
    <w:rsid w:val="003E241F"/>
    <w:rsid w:val="003F2EB4"/>
    <w:rsid w:val="003F403A"/>
    <w:rsid w:val="003F4D52"/>
    <w:rsid w:val="00403651"/>
    <w:rsid w:val="004039D3"/>
    <w:rsid w:val="00403B21"/>
    <w:rsid w:val="00404C47"/>
    <w:rsid w:val="00411B02"/>
    <w:rsid w:val="004141C2"/>
    <w:rsid w:val="004146C8"/>
    <w:rsid w:val="0041705F"/>
    <w:rsid w:val="004172DB"/>
    <w:rsid w:val="0042029E"/>
    <w:rsid w:val="004216B2"/>
    <w:rsid w:val="00424547"/>
    <w:rsid w:val="00426C1B"/>
    <w:rsid w:val="00434975"/>
    <w:rsid w:val="00442D49"/>
    <w:rsid w:val="00443BB5"/>
    <w:rsid w:val="004446FF"/>
    <w:rsid w:val="0044481F"/>
    <w:rsid w:val="0044602F"/>
    <w:rsid w:val="00446597"/>
    <w:rsid w:val="004475C6"/>
    <w:rsid w:val="00450785"/>
    <w:rsid w:val="00451CE4"/>
    <w:rsid w:val="004571FC"/>
    <w:rsid w:val="00461B98"/>
    <w:rsid w:val="004639B3"/>
    <w:rsid w:val="00463A34"/>
    <w:rsid w:val="00464D97"/>
    <w:rsid w:val="004660D8"/>
    <w:rsid w:val="0046774A"/>
    <w:rsid w:val="0047325D"/>
    <w:rsid w:val="004737D9"/>
    <w:rsid w:val="00476369"/>
    <w:rsid w:val="0047642D"/>
    <w:rsid w:val="00483203"/>
    <w:rsid w:val="00487E19"/>
    <w:rsid w:val="004A5EE2"/>
    <w:rsid w:val="004A5F2B"/>
    <w:rsid w:val="004B65C2"/>
    <w:rsid w:val="004B7209"/>
    <w:rsid w:val="004B7924"/>
    <w:rsid w:val="004C1436"/>
    <w:rsid w:val="004C1A06"/>
    <w:rsid w:val="004C30F4"/>
    <w:rsid w:val="004C4CD5"/>
    <w:rsid w:val="004C544B"/>
    <w:rsid w:val="004C765C"/>
    <w:rsid w:val="004D1FFF"/>
    <w:rsid w:val="004D21AF"/>
    <w:rsid w:val="004D3042"/>
    <w:rsid w:val="004D4011"/>
    <w:rsid w:val="004D5AD3"/>
    <w:rsid w:val="004E35CD"/>
    <w:rsid w:val="004E37AC"/>
    <w:rsid w:val="004E534A"/>
    <w:rsid w:val="004F295E"/>
    <w:rsid w:val="004F41B9"/>
    <w:rsid w:val="004F5450"/>
    <w:rsid w:val="004F7EE4"/>
    <w:rsid w:val="005040BE"/>
    <w:rsid w:val="005055C0"/>
    <w:rsid w:val="005100D7"/>
    <w:rsid w:val="0051123C"/>
    <w:rsid w:val="005175A8"/>
    <w:rsid w:val="0052035B"/>
    <w:rsid w:val="00523B62"/>
    <w:rsid w:val="005242C2"/>
    <w:rsid w:val="0052444C"/>
    <w:rsid w:val="00524EC1"/>
    <w:rsid w:val="0052521A"/>
    <w:rsid w:val="00527929"/>
    <w:rsid w:val="00530193"/>
    <w:rsid w:val="00536590"/>
    <w:rsid w:val="0054258B"/>
    <w:rsid w:val="00542ABA"/>
    <w:rsid w:val="00547030"/>
    <w:rsid w:val="005501E9"/>
    <w:rsid w:val="0055301F"/>
    <w:rsid w:val="00553669"/>
    <w:rsid w:val="005560AB"/>
    <w:rsid w:val="0055771F"/>
    <w:rsid w:val="0056050A"/>
    <w:rsid w:val="00562153"/>
    <w:rsid w:val="00565BB2"/>
    <w:rsid w:val="0056775C"/>
    <w:rsid w:val="0057098F"/>
    <w:rsid w:val="00570B21"/>
    <w:rsid w:val="00580432"/>
    <w:rsid w:val="00583795"/>
    <w:rsid w:val="0059426B"/>
    <w:rsid w:val="005A0255"/>
    <w:rsid w:val="005A394F"/>
    <w:rsid w:val="005A4CC0"/>
    <w:rsid w:val="005A6AA3"/>
    <w:rsid w:val="005B1AA9"/>
    <w:rsid w:val="005B54FB"/>
    <w:rsid w:val="005B6A26"/>
    <w:rsid w:val="005B6EE0"/>
    <w:rsid w:val="005B7027"/>
    <w:rsid w:val="005C1726"/>
    <w:rsid w:val="005C2A2E"/>
    <w:rsid w:val="005C2B99"/>
    <w:rsid w:val="005C2BE0"/>
    <w:rsid w:val="005C7909"/>
    <w:rsid w:val="005D415B"/>
    <w:rsid w:val="005E2576"/>
    <w:rsid w:val="005E31FA"/>
    <w:rsid w:val="005E3B87"/>
    <w:rsid w:val="005E5AEE"/>
    <w:rsid w:val="005E6A4C"/>
    <w:rsid w:val="005E7E8E"/>
    <w:rsid w:val="005F0243"/>
    <w:rsid w:val="005F22EB"/>
    <w:rsid w:val="005F5DA6"/>
    <w:rsid w:val="00600181"/>
    <w:rsid w:val="00606D5D"/>
    <w:rsid w:val="00607D6C"/>
    <w:rsid w:val="006121EE"/>
    <w:rsid w:val="00612A22"/>
    <w:rsid w:val="00621242"/>
    <w:rsid w:val="00622B25"/>
    <w:rsid w:val="00624E53"/>
    <w:rsid w:val="00626782"/>
    <w:rsid w:val="006317C2"/>
    <w:rsid w:val="00632845"/>
    <w:rsid w:val="006405A3"/>
    <w:rsid w:val="00644791"/>
    <w:rsid w:val="00645ACE"/>
    <w:rsid w:val="0064696B"/>
    <w:rsid w:val="00647280"/>
    <w:rsid w:val="00650726"/>
    <w:rsid w:val="00652C1F"/>
    <w:rsid w:val="006551FD"/>
    <w:rsid w:val="006569E9"/>
    <w:rsid w:val="006574B4"/>
    <w:rsid w:val="006617BA"/>
    <w:rsid w:val="00664E75"/>
    <w:rsid w:val="00665EFE"/>
    <w:rsid w:val="00667BDA"/>
    <w:rsid w:val="00670773"/>
    <w:rsid w:val="00671D92"/>
    <w:rsid w:val="00672E93"/>
    <w:rsid w:val="00674ADA"/>
    <w:rsid w:val="00677650"/>
    <w:rsid w:val="00681DBC"/>
    <w:rsid w:val="006849C1"/>
    <w:rsid w:val="00686AE3"/>
    <w:rsid w:val="00686DD9"/>
    <w:rsid w:val="006871E6"/>
    <w:rsid w:val="00687B0A"/>
    <w:rsid w:val="0069034C"/>
    <w:rsid w:val="006959FB"/>
    <w:rsid w:val="00695AE5"/>
    <w:rsid w:val="00697BB1"/>
    <w:rsid w:val="006A3348"/>
    <w:rsid w:val="006A51FF"/>
    <w:rsid w:val="006A5C90"/>
    <w:rsid w:val="006B0373"/>
    <w:rsid w:val="006B2269"/>
    <w:rsid w:val="006B418D"/>
    <w:rsid w:val="006B57D7"/>
    <w:rsid w:val="006B59ED"/>
    <w:rsid w:val="006B787B"/>
    <w:rsid w:val="006B7F76"/>
    <w:rsid w:val="006C0307"/>
    <w:rsid w:val="006C2441"/>
    <w:rsid w:val="006C628D"/>
    <w:rsid w:val="006D3D88"/>
    <w:rsid w:val="006E1B9A"/>
    <w:rsid w:val="006E2476"/>
    <w:rsid w:val="006E5ACD"/>
    <w:rsid w:val="006E717B"/>
    <w:rsid w:val="006E7918"/>
    <w:rsid w:val="006F556C"/>
    <w:rsid w:val="007007CE"/>
    <w:rsid w:val="00704947"/>
    <w:rsid w:val="007051EF"/>
    <w:rsid w:val="00706E16"/>
    <w:rsid w:val="00714953"/>
    <w:rsid w:val="00715B45"/>
    <w:rsid w:val="007217F3"/>
    <w:rsid w:val="0072249F"/>
    <w:rsid w:val="007227D6"/>
    <w:rsid w:val="00723CFF"/>
    <w:rsid w:val="00723D69"/>
    <w:rsid w:val="00732B9C"/>
    <w:rsid w:val="007351DB"/>
    <w:rsid w:val="007373FC"/>
    <w:rsid w:val="00742755"/>
    <w:rsid w:val="00742A45"/>
    <w:rsid w:val="00743B56"/>
    <w:rsid w:val="007454AF"/>
    <w:rsid w:val="00750F10"/>
    <w:rsid w:val="00750F7D"/>
    <w:rsid w:val="00753494"/>
    <w:rsid w:val="00754ED9"/>
    <w:rsid w:val="0075565D"/>
    <w:rsid w:val="0075628F"/>
    <w:rsid w:val="0076583D"/>
    <w:rsid w:val="00765BFB"/>
    <w:rsid w:val="007669B5"/>
    <w:rsid w:val="00780C1B"/>
    <w:rsid w:val="00785B5B"/>
    <w:rsid w:val="00786030"/>
    <w:rsid w:val="00787681"/>
    <w:rsid w:val="00790E2C"/>
    <w:rsid w:val="00793A17"/>
    <w:rsid w:val="00793C38"/>
    <w:rsid w:val="0079481C"/>
    <w:rsid w:val="007A05B4"/>
    <w:rsid w:val="007A2932"/>
    <w:rsid w:val="007A2C8E"/>
    <w:rsid w:val="007A4271"/>
    <w:rsid w:val="007B0BEE"/>
    <w:rsid w:val="007B12FA"/>
    <w:rsid w:val="007B37A5"/>
    <w:rsid w:val="007B5FD1"/>
    <w:rsid w:val="007B7BE2"/>
    <w:rsid w:val="007C57BF"/>
    <w:rsid w:val="007C7071"/>
    <w:rsid w:val="007D32D4"/>
    <w:rsid w:val="007D56A1"/>
    <w:rsid w:val="007D5C75"/>
    <w:rsid w:val="007E1877"/>
    <w:rsid w:val="007E3F6F"/>
    <w:rsid w:val="007E4634"/>
    <w:rsid w:val="007F190F"/>
    <w:rsid w:val="007F4951"/>
    <w:rsid w:val="007F59B7"/>
    <w:rsid w:val="0080635E"/>
    <w:rsid w:val="008064EC"/>
    <w:rsid w:val="00810286"/>
    <w:rsid w:val="00810300"/>
    <w:rsid w:val="008172F6"/>
    <w:rsid w:val="00821CE5"/>
    <w:rsid w:val="00822AFB"/>
    <w:rsid w:val="0082357B"/>
    <w:rsid w:val="0082673C"/>
    <w:rsid w:val="00830EC5"/>
    <w:rsid w:val="00831121"/>
    <w:rsid w:val="0083188C"/>
    <w:rsid w:val="00832202"/>
    <w:rsid w:val="00832AB1"/>
    <w:rsid w:val="008330B2"/>
    <w:rsid w:val="00835E9F"/>
    <w:rsid w:val="00836B7E"/>
    <w:rsid w:val="008410F6"/>
    <w:rsid w:val="00845683"/>
    <w:rsid w:val="008458E4"/>
    <w:rsid w:val="0084752D"/>
    <w:rsid w:val="00850048"/>
    <w:rsid w:val="00850BDE"/>
    <w:rsid w:val="00853D9E"/>
    <w:rsid w:val="0085508F"/>
    <w:rsid w:val="00855AEA"/>
    <w:rsid w:val="0086163B"/>
    <w:rsid w:val="00861F1C"/>
    <w:rsid w:val="00862793"/>
    <w:rsid w:val="0086437C"/>
    <w:rsid w:val="008646B2"/>
    <w:rsid w:val="0086470E"/>
    <w:rsid w:val="00865DCA"/>
    <w:rsid w:val="00867606"/>
    <w:rsid w:val="00870244"/>
    <w:rsid w:val="0087186E"/>
    <w:rsid w:val="00873988"/>
    <w:rsid w:val="0088136E"/>
    <w:rsid w:val="0088142D"/>
    <w:rsid w:val="00881B02"/>
    <w:rsid w:val="00885B71"/>
    <w:rsid w:val="00891916"/>
    <w:rsid w:val="00896F7B"/>
    <w:rsid w:val="008A3A3B"/>
    <w:rsid w:val="008A57FB"/>
    <w:rsid w:val="008A655F"/>
    <w:rsid w:val="008A7D3F"/>
    <w:rsid w:val="008A7F86"/>
    <w:rsid w:val="008B69C7"/>
    <w:rsid w:val="008C0411"/>
    <w:rsid w:val="008C4585"/>
    <w:rsid w:val="008C460F"/>
    <w:rsid w:val="008C5E82"/>
    <w:rsid w:val="008D0D27"/>
    <w:rsid w:val="008D1342"/>
    <w:rsid w:val="008D210B"/>
    <w:rsid w:val="008D2E60"/>
    <w:rsid w:val="008D4FA3"/>
    <w:rsid w:val="008D55EA"/>
    <w:rsid w:val="008D7BEE"/>
    <w:rsid w:val="008E0580"/>
    <w:rsid w:val="008E37FF"/>
    <w:rsid w:val="008F1B9B"/>
    <w:rsid w:val="008F1C02"/>
    <w:rsid w:val="00900B7E"/>
    <w:rsid w:val="0090361E"/>
    <w:rsid w:val="0090775E"/>
    <w:rsid w:val="0090793D"/>
    <w:rsid w:val="00912448"/>
    <w:rsid w:val="00914498"/>
    <w:rsid w:val="00914706"/>
    <w:rsid w:val="00916902"/>
    <w:rsid w:val="009217C6"/>
    <w:rsid w:val="00921D00"/>
    <w:rsid w:val="0092419A"/>
    <w:rsid w:val="00925AC6"/>
    <w:rsid w:val="00930FDB"/>
    <w:rsid w:val="00931C60"/>
    <w:rsid w:val="00933A91"/>
    <w:rsid w:val="00934B4A"/>
    <w:rsid w:val="0093630B"/>
    <w:rsid w:val="00946D6D"/>
    <w:rsid w:val="00947136"/>
    <w:rsid w:val="00950A21"/>
    <w:rsid w:val="00950FAD"/>
    <w:rsid w:val="00954F0F"/>
    <w:rsid w:val="00955425"/>
    <w:rsid w:val="00961B51"/>
    <w:rsid w:val="00964234"/>
    <w:rsid w:val="00967C23"/>
    <w:rsid w:val="00970191"/>
    <w:rsid w:val="009717C5"/>
    <w:rsid w:val="0098294E"/>
    <w:rsid w:val="009838EF"/>
    <w:rsid w:val="009854F1"/>
    <w:rsid w:val="00991C79"/>
    <w:rsid w:val="0099534C"/>
    <w:rsid w:val="00996DA1"/>
    <w:rsid w:val="00996FFB"/>
    <w:rsid w:val="00997327"/>
    <w:rsid w:val="009A0C78"/>
    <w:rsid w:val="009A4879"/>
    <w:rsid w:val="009A504F"/>
    <w:rsid w:val="009B5FA9"/>
    <w:rsid w:val="009C0A92"/>
    <w:rsid w:val="009C20EE"/>
    <w:rsid w:val="009C3DB3"/>
    <w:rsid w:val="009C3E4B"/>
    <w:rsid w:val="009C605E"/>
    <w:rsid w:val="009D08EF"/>
    <w:rsid w:val="009D352B"/>
    <w:rsid w:val="009D4B73"/>
    <w:rsid w:val="009D554E"/>
    <w:rsid w:val="009D6536"/>
    <w:rsid w:val="009D6D63"/>
    <w:rsid w:val="009E3986"/>
    <w:rsid w:val="009F41A1"/>
    <w:rsid w:val="009F67F6"/>
    <w:rsid w:val="00A00A4F"/>
    <w:rsid w:val="00A01911"/>
    <w:rsid w:val="00A019B5"/>
    <w:rsid w:val="00A02493"/>
    <w:rsid w:val="00A04A1E"/>
    <w:rsid w:val="00A055E8"/>
    <w:rsid w:val="00A05829"/>
    <w:rsid w:val="00A0645D"/>
    <w:rsid w:val="00A067FC"/>
    <w:rsid w:val="00A06EE8"/>
    <w:rsid w:val="00A070EF"/>
    <w:rsid w:val="00A13300"/>
    <w:rsid w:val="00A15014"/>
    <w:rsid w:val="00A1653D"/>
    <w:rsid w:val="00A30D0E"/>
    <w:rsid w:val="00A30E64"/>
    <w:rsid w:val="00A32B4F"/>
    <w:rsid w:val="00A33B34"/>
    <w:rsid w:val="00A34CE4"/>
    <w:rsid w:val="00A34D4F"/>
    <w:rsid w:val="00A3502A"/>
    <w:rsid w:val="00A37329"/>
    <w:rsid w:val="00A42F90"/>
    <w:rsid w:val="00A439A6"/>
    <w:rsid w:val="00A44E8F"/>
    <w:rsid w:val="00A46027"/>
    <w:rsid w:val="00A5250C"/>
    <w:rsid w:val="00A6340C"/>
    <w:rsid w:val="00A6451D"/>
    <w:rsid w:val="00A71471"/>
    <w:rsid w:val="00A71C7C"/>
    <w:rsid w:val="00A7708A"/>
    <w:rsid w:val="00A77E40"/>
    <w:rsid w:val="00A8399F"/>
    <w:rsid w:val="00A841EF"/>
    <w:rsid w:val="00A85256"/>
    <w:rsid w:val="00A86B80"/>
    <w:rsid w:val="00A87EC9"/>
    <w:rsid w:val="00A91C16"/>
    <w:rsid w:val="00A93E40"/>
    <w:rsid w:val="00A94D9B"/>
    <w:rsid w:val="00A9652A"/>
    <w:rsid w:val="00AA0BC6"/>
    <w:rsid w:val="00AA1158"/>
    <w:rsid w:val="00AA4588"/>
    <w:rsid w:val="00AA4A87"/>
    <w:rsid w:val="00AA7F47"/>
    <w:rsid w:val="00AB3186"/>
    <w:rsid w:val="00AB5A09"/>
    <w:rsid w:val="00AB6ED1"/>
    <w:rsid w:val="00AB7C4B"/>
    <w:rsid w:val="00AB7D73"/>
    <w:rsid w:val="00AC3D8A"/>
    <w:rsid w:val="00AC739B"/>
    <w:rsid w:val="00AD10AF"/>
    <w:rsid w:val="00AD72C0"/>
    <w:rsid w:val="00AE2142"/>
    <w:rsid w:val="00AE634C"/>
    <w:rsid w:val="00AE65E3"/>
    <w:rsid w:val="00AF0E00"/>
    <w:rsid w:val="00AF12B2"/>
    <w:rsid w:val="00AF20CE"/>
    <w:rsid w:val="00B0143E"/>
    <w:rsid w:val="00B07A7E"/>
    <w:rsid w:val="00B12980"/>
    <w:rsid w:val="00B12E83"/>
    <w:rsid w:val="00B14353"/>
    <w:rsid w:val="00B21AFC"/>
    <w:rsid w:val="00B226EA"/>
    <w:rsid w:val="00B22851"/>
    <w:rsid w:val="00B23B8B"/>
    <w:rsid w:val="00B3009B"/>
    <w:rsid w:val="00B34152"/>
    <w:rsid w:val="00B34F86"/>
    <w:rsid w:val="00B36B13"/>
    <w:rsid w:val="00B3793B"/>
    <w:rsid w:val="00B44858"/>
    <w:rsid w:val="00B45542"/>
    <w:rsid w:val="00B456BA"/>
    <w:rsid w:val="00B45E30"/>
    <w:rsid w:val="00B46651"/>
    <w:rsid w:val="00B522BB"/>
    <w:rsid w:val="00B5499B"/>
    <w:rsid w:val="00B576D4"/>
    <w:rsid w:val="00B61500"/>
    <w:rsid w:val="00B6384B"/>
    <w:rsid w:val="00B63D14"/>
    <w:rsid w:val="00B64272"/>
    <w:rsid w:val="00B6618A"/>
    <w:rsid w:val="00B76233"/>
    <w:rsid w:val="00B80BD1"/>
    <w:rsid w:val="00B85805"/>
    <w:rsid w:val="00B85EB1"/>
    <w:rsid w:val="00B92646"/>
    <w:rsid w:val="00B95B60"/>
    <w:rsid w:val="00B97519"/>
    <w:rsid w:val="00BA555B"/>
    <w:rsid w:val="00BA5913"/>
    <w:rsid w:val="00BA69D0"/>
    <w:rsid w:val="00BB1C18"/>
    <w:rsid w:val="00BB5750"/>
    <w:rsid w:val="00BC2FC4"/>
    <w:rsid w:val="00BC393E"/>
    <w:rsid w:val="00BC3C3F"/>
    <w:rsid w:val="00BC3FDB"/>
    <w:rsid w:val="00BC42FE"/>
    <w:rsid w:val="00BC5FF3"/>
    <w:rsid w:val="00BC65AB"/>
    <w:rsid w:val="00BC684F"/>
    <w:rsid w:val="00BC78B0"/>
    <w:rsid w:val="00BC7A32"/>
    <w:rsid w:val="00BD323A"/>
    <w:rsid w:val="00BD3BB8"/>
    <w:rsid w:val="00BD472A"/>
    <w:rsid w:val="00BD629B"/>
    <w:rsid w:val="00BD64D0"/>
    <w:rsid w:val="00BD7A24"/>
    <w:rsid w:val="00BE0251"/>
    <w:rsid w:val="00BE053A"/>
    <w:rsid w:val="00BE4C9D"/>
    <w:rsid w:val="00BF11E5"/>
    <w:rsid w:val="00BF2CB0"/>
    <w:rsid w:val="00BF4971"/>
    <w:rsid w:val="00BF6156"/>
    <w:rsid w:val="00BF7DCC"/>
    <w:rsid w:val="00C03507"/>
    <w:rsid w:val="00C04BC3"/>
    <w:rsid w:val="00C06238"/>
    <w:rsid w:val="00C06FAA"/>
    <w:rsid w:val="00C10EE0"/>
    <w:rsid w:val="00C130F1"/>
    <w:rsid w:val="00C16EB7"/>
    <w:rsid w:val="00C21526"/>
    <w:rsid w:val="00C228A0"/>
    <w:rsid w:val="00C22F2C"/>
    <w:rsid w:val="00C26D2F"/>
    <w:rsid w:val="00C36095"/>
    <w:rsid w:val="00C37602"/>
    <w:rsid w:val="00C47820"/>
    <w:rsid w:val="00C54377"/>
    <w:rsid w:val="00C55493"/>
    <w:rsid w:val="00C629A5"/>
    <w:rsid w:val="00C67646"/>
    <w:rsid w:val="00C77794"/>
    <w:rsid w:val="00C77D42"/>
    <w:rsid w:val="00C804FD"/>
    <w:rsid w:val="00C83825"/>
    <w:rsid w:val="00C860FF"/>
    <w:rsid w:val="00C900D7"/>
    <w:rsid w:val="00CA3C11"/>
    <w:rsid w:val="00CA44D5"/>
    <w:rsid w:val="00CA64A5"/>
    <w:rsid w:val="00CA666B"/>
    <w:rsid w:val="00CA6BFD"/>
    <w:rsid w:val="00CB09D3"/>
    <w:rsid w:val="00CB5CA7"/>
    <w:rsid w:val="00CC137F"/>
    <w:rsid w:val="00CC18AA"/>
    <w:rsid w:val="00CC1BB8"/>
    <w:rsid w:val="00CC24F7"/>
    <w:rsid w:val="00CC69B7"/>
    <w:rsid w:val="00CE4E32"/>
    <w:rsid w:val="00CE5AFB"/>
    <w:rsid w:val="00CE6077"/>
    <w:rsid w:val="00CF60CB"/>
    <w:rsid w:val="00CF7738"/>
    <w:rsid w:val="00D0178C"/>
    <w:rsid w:val="00D01D2A"/>
    <w:rsid w:val="00D01D8C"/>
    <w:rsid w:val="00D02EA7"/>
    <w:rsid w:val="00D03AB7"/>
    <w:rsid w:val="00D04C50"/>
    <w:rsid w:val="00D079A8"/>
    <w:rsid w:val="00D143E1"/>
    <w:rsid w:val="00D15448"/>
    <w:rsid w:val="00D26D7F"/>
    <w:rsid w:val="00D26E49"/>
    <w:rsid w:val="00D30651"/>
    <w:rsid w:val="00D41CE1"/>
    <w:rsid w:val="00D41F89"/>
    <w:rsid w:val="00D42F00"/>
    <w:rsid w:val="00D4387E"/>
    <w:rsid w:val="00D47C42"/>
    <w:rsid w:val="00D5352A"/>
    <w:rsid w:val="00D551D7"/>
    <w:rsid w:val="00D55934"/>
    <w:rsid w:val="00D607CE"/>
    <w:rsid w:val="00D616BF"/>
    <w:rsid w:val="00D65440"/>
    <w:rsid w:val="00D65BFC"/>
    <w:rsid w:val="00D667AD"/>
    <w:rsid w:val="00D73888"/>
    <w:rsid w:val="00D81632"/>
    <w:rsid w:val="00D8186E"/>
    <w:rsid w:val="00D824E4"/>
    <w:rsid w:val="00D83268"/>
    <w:rsid w:val="00D91F6C"/>
    <w:rsid w:val="00DA091C"/>
    <w:rsid w:val="00DA1663"/>
    <w:rsid w:val="00DA1F07"/>
    <w:rsid w:val="00DA22F9"/>
    <w:rsid w:val="00DA2888"/>
    <w:rsid w:val="00DA2DCD"/>
    <w:rsid w:val="00DA638E"/>
    <w:rsid w:val="00DB289C"/>
    <w:rsid w:val="00DB6823"/>
    <w:rsid w:val="00DC02BA"/>
    <w:rsid w:val="00DC089E"/>
    <w:rsid w:val="00DC296C"/>
    <w:rsid w:val="00DC45FC"/>
    <w:rsid w:val="00DD0DC3"/>
    <w:rsid w:val="00DD167C"/>
    <w:rsid w:val="00DD20FF"/>
    <w:rsid w:val="00DD4192"/>
    <w:rsid w:val="00DD4C4F"/>
    <w:rsid w:val="00DD559A"/>
    <w:rsid w:val="00DD678E"/>
    <w:rsid w:val="00DD6B63"/>
    <w:rsid w:val="00DE20A9"/>
    <w:rsid w:val="00DE579C"/>
    <w:rsid w:val="00DE6312"/>
    <w:rsid w:val="00DF129E"/>
    <w:rsid w:val="00DF3930"/>
    <w:rsid w:val="00DF6424"/>
    <w:rsid w:val="00E005F8"/>
    <w:rsid w:val="00E00AF1"/>
    <w:rsid w:val="00E00D15"/>
    <w:rsid w:val="00E0263B"/>
    <w:rsid w:val="00E0403A"/>
    <w:rsid w:val="00E04707"/>
    <w:rsid w:val="00E049AB"/>
    <w:rsid w:val="00E12538"/>
    <w:rsid w:val="00E14A3C"/>
    <w:rsid w:val="00E16A43"/>
    <w:rsid w:val="00E17FC3"/>
    <w:rsid w:val="00E25F6D"/>
    <w:rsid w:val="00E34781"/>
    <w:rsid w:val="00E356C3"/>
    <w:rsid w:val="00E41977"/>
    <w:rsid w:val="00E47283"/>
    <w:rsid w:val="00E474BE"/>
    <w:rsid w:val="00E54795"/>
    <w:rsid w:val="00E564CE"/>
    <w:rsid w:val="00E644CB"/>
    <w:rsid w:val="00E656F9"/>
    <w:rsid w:val="00E65A37"/>
    <w:rsid w:val="00E67F59"/>
    <w:rsid w:val="00E730A7"/>
    <w:rsid w:val="00E74049"/>
    <w:rsid w:val="00E7464B"/>
    <w:rsid w:val="00E87884"/>
    <w:rsid w:val="00E87AA9"/>
    <w:rsid w:val="00E90624"/>
    <w:rsid w:val="00E93A86"/>
    <w:rsid w:val="00E94766"/>
    <w:rsid w:val="00E9567B"/>
    <w:rsid w:val="00E959BC"/>
    <w:rsid w:val="00EA26E6"/>
    <w:rsid w:val="00EA3531"/>
    <w:rsid w:val="00EA35B9"/>
    <w:rsid w:val="00EA3B44"/>
    <w:rsid w:val="00EA4073"/>
    <w:rsid w:val="00EA6CEE"/>
    <w:rsid w:val="00EA7F24"/>
    <w:rsid w:val="00EB134D"/>
    <w:rsid w:val="00EB2682"/>
    <w:rsid w:val="00EC08E7"/>
    <w:rsid w:val="00EC1C78"/>
    <w:rsid w:val="00EC3B2A"/>
    <w:rsid w:val="00EC71AA"/>
    <w:rsid w:val="00EC7E9F"/>
    <w:rsid w:val="00ED20C3"/>
    <w:rsid w:val="00ED21F5"/>
    <w:rsid w:val="00EE401E"/>
    <w:rsid w:val="00EF2229"/>
    <w:rsid w:val="00EF227A"/>
    <w:rsid w:val="00EF294F"/>
    <w:rsid w:val="00EF5CAF"/>
    <w:rsid w:val="00EF694A"/>
    <w:rsid w:val="00F01100"/>
    <w:rsid w:val="00F01650"/>
    <w:rsid w:val="00F01D83"/>
    <w:rsid w:val="00F036C9"/>
    <w:rsid w:val="00F03783"/>
    <w:rsid w:val="00F11293"/>
    <w:rsid w:val="00F131CF"/>
    <w:rsid w:val="00F176EA"/>
    <w:rsid w:val="00F202BF"/>
    <w:rsid w:val="00F21BB7"/>
    <w:rsid w:val="00F231AC"/>
    <w:rsid w:val="00F23ABD"/>
    <w:rsid w:val="00F24B1F"/>
    <w:rsid w:val="00F311A3"/>
    <w:rsid w:val="00F40D22"/>
    <w:rsid w:val="00F40EFD"/>
    <w:rsid w:val="00F41B51"/>
    <w:rsid w:val="00F53F7C"/>
    <w:rsid w:val="00F5471B"/>
    <w:rsid w:val="00F566D1"/>
    <w:rsid w:val="00F56B8B"/>
    <w:rsid w:val="00F6377F"/>
    <w:rsid w:val="00F665F9"/>
    <w:rsid w:val="00F70BB3"/>
    <w:rsid w:val="00F72421"/>
    <w:rsid w:val="00F7269E"/>
    <w:rsid w:val="00F74F25"/>
    <w:rsid w:val="00F801A3"/>
    <w:rsid w:val="00F866B7"/>
    <w:rsid w:val="00F90BB8"/>
    <w:rsid w:val="00F946BF"/>
    <w:rsid w:val="00F947A5"/>
    <w:rsid w:val="00F96006"/>
    <w:rsid w:val="00F96E08"/>
    <w:rsid w:val="00F9749C"/>
    <w:rsid w:val="00FA597F"/>
    <w:rsid w:val="00FA656D"/>
    <w:rsid w:val="00FB440B"/>
    <w:rsid w:val="00FC0B3B"/>
    <w:rsid w:val="00FC2808"/>
    <w:rsid w:val="00FC4DB4"/>
    <w:rsid w:val="00FC784D"/>
    <w:rsid w:val="00FD04E1"/>
    <w:rsid w:val="00FD7A8E"/>
    <w:rsid w:val="00FE4E7A"/>
    <w:rsid w:val="00FE5766"/>
    <w:rsid w:val="00FF11D2"/>
    <w:rsid w:val="00FF2D3A"/>
    <w:rsid w:val="00FF318E"/>
    <w:rsid w:val="00FF5A19"/>
    <w:rsid w:val="00FF76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911"/>
  </w:style>
  <w:style w:type="paragraph" w:styleId="1">
    <w:name w:val="heading 1"/>
    <w:basedOn w:val="a"/>
    <w:next w:val="a"/>
    <w:link w:val="1Char"/>
    <w:qFormat/>
    <w:rsid w:val="00BC2F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E87A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nhideWhenUsed/>
    <w:rsid w:val="00235470"/>
    <w:rPr>
      <w:color w:val="0000FF" w:themeColor="hyperlink"/>
      <w:u w:val="single"/>
    </w:rPr>
  </w:style>
  <w:style w:type="paragraph" w:customStyle="1" w:styleId="ArticleTitle">
    <w:name w:val="Article Title"/>
    <w:basedOn w:val="a"/>
    <w:next w:val="a"/>
    <w:rsid w:val="00997327"/>
    <w:pPr>
      <w:spacing w:after="0" w:line="240" w:lineRule="auto"/>
      <w:jc w:val="center"/>
    </w:pPr>
    <w:rPr>
      <w:rFonts w:ascii="Times New Roman" w:eastAsia="Times New Roman" w:hAnsi="Times New Roman" w:cs="Times New Roman"/>
      <w:b/>
      <w:sz w:val="32"/>
      <w:szCs w:val="24"/>
    </w:rPr>
  </w:style>
  <w:style w:type="paragraph" w:customStyle="1" w:styleId="AuthorNames">
    <w:name w:val="Author Names"/>
    <w:basedOn w:val="a"/>
    <w:next w:val="a"/>
    <w:rsid w:val="00F176EA"/>
    <w:pPr>
      <w:spacing w:before="360" w:after="0" w:line="240" w:lineRule="auto"/>
      <w:jc w:val="center"/>
    </w:pPr>
    <w:rPr>
      <w:rFonts w:ascii="Times New Roman" w:eastAsia="Times New Roman" w:hAnsi="Times New Roman" w:cs="Times New Roman"/>
      <w:b/>
      <w:sz w:val="24"/>
      <w:szCs w:val="24"/>
    </w:rPr>
  </w:style>
  <w:style w:type="paragraph" w:customStyle="1" w:styleId="AuthorAffiliations">
    <w:name w:val="Author Affiliations"/>
    <w:basedOn w:val="a"/>
    <w:next w:val="a"/>
    <w:rsid w:val="00850BDE"/>
    <w:pPr>
      <w:spacing w:after="0" w:line="240" w:lineRule="auto"/>
      <w:jc w:val="center"/>
    </w:pPr>
    <w:rPr>
      <w:rFonts w:ascii="Times New Roman" w:eastAsia="Times New Roman" w:hAnsi="Times New Roman" w:cs="Times New Roman"/>
      <w:sz w:val="20"/>
      <w:szCs w:val="24"/>
    </w:rPr>
  </w:style>
  <w:style w:type="paragraph" w:customStyle="1" w:styleId="AuthorE-mail">
    <w:name w:val="Author E-mail"/>
    <w:basedOn w:val="a"/>
    <w:next w:val="a"/>
    <w:rsid w:val="00850BDE"/>
    <w:pPr>
      <w:spacing w:after="0" w:line="240" w:lineRule="auto"/>
      <w:jc w:val="center"/>
    </w:pPr>
    <w:rPr>
      <w:rFonts w:ascii="Times New Roman" w:eastAsia="Times New Roman" w:hAnsi="Times New Roman" w:cs="Times New Roman"/>
      <w:color w:val="0000FF"/>
      <w:sz w:val="20"/>
      <w:szCs w:val="24"/>
      <w:u w:val="single"/>
    </w:rPr>
  </w:style>
  <w:style w:type="paragraph" w:customStyle="1" w:styleId="Abstract">
    <w:name w:val="Abstract"/>
    <w:basedOn w:val="a"/>
    <w:next w:val="a"/>
    <w:rsid w:val="00CA3C11"/>
    <w:pPr>
      <w:spacing w:before="360" w:after="0" w:line="240" w:lineRule="auto"/>
      <w:jc w:val="both"/>
    </w:pPr>
    <w:rPr>
      <w:rFonts w:ascii="Times New Roman" w:eastAsia="Times New Roman" w:hAnsi="Times New Roman" w:cs="Times New Roman"/>
      <w:sz w:val="20"/>
      <w:szCs w:val="24"/>
    </w:rPr>
  </w:style>
  <w:style w:type="paragraph" w:customStyle="1" w:styleId="Keywords">
    <w:name w:val="Keywords"/>
    <w:basedOn w:val="Abstract"/>
    <w:next w:val="1"/>
    <w:rsid w:val="00BC2FC4"/>
    <w:pPr>
      <w:spacing w:before="120" w:after="360"/>
      <w:ind w:left="360" w:hanging="360"/>
      <w:jc w:val="left"/>
    </w:pPr>
  </w:style>
  <w:style w:type="character" w:customStyle="1" w:styleId="1Char">
    <w:name w:val="عنوان 1 Char"/>
    <w:basedOn w:val="a0"/>
    <w:link w:val="1"/>
    <w:uiPriority w:val="9"/>
    <w:rsid w:val="00BC2FC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9034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1">
    <w:name w:val="Paragraph 1"/>
    <w:basedOn w:val="a"/>
    <w:next w:val="a"/>
    <w:rsid w:val="0069034C"/>
    <w:pPr>
      <w:spacing w:before="60" w:after="0" w:line="240" w:lineRule="auto"/>
      <w:jc w:val="both"/>
    </w:pPr>
    <w:rPr>
      <w:rFonts w:ascii="Times New Roman" w:eastAsia="Times New Roman" w:hAnsi="Times New Roman" w:cs="Times New Roman"/>
      <w:sz w:val="20"/>
      <w:szCs w:val="24"/>
    </w:rPr>
  </w:style>
  <w:style w:type="character" w:customStyle="1" w:styleId="2Char">
    <w:name w:val="عنوان 2 Char"/>
    <w:basedOn w:val="a0"/>
    <w:link w:val="2"/>
    <w:uiPriority w:val="9"/>
    <w:semiHidden/>
    <w:rsid w:val="00E87AA9"/>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BA555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A555B"/>
    <w:rPr>
      <w:rFonts w:ascii="Tahoma" w:hAnsi="Tahoma" w:cs="Tahoma"/>
      <w:sz w:val="16"/>
      <w:szCs w:val="16"/>
    </w:rPr>
  </w:style>
  <w:style w:type="paragraph" w:customStyle="1" w:styleId="Figurecaption">
    <w:name w:val="Figure caption"/>
    <w:basedOn w:val="a"/>
    <w:rsid w:val="00671D92"/>
    <w:pPr>
      <w:spacing w:before="120" w:after="0" w:line="240" w:lineRule="auto"/>
      <w:ind w:left="720" w:right="720"/>
      <w:jc w:val="center"/>
    </w:pPr>
    <w:rPr>
      <w:rFonts w:ascii="Times New Roman" w:eastAsia="Times New Roman" w:hAnsi="Times New Roman" w:cs="Times New Roman"/>
      <w:sz w:val="18"/>
      <w:szCs w:val="24"/>
    </w:rPr>
  </w:style>
  <w:style w:type="paragraph" w:styleId="a4">
    <w:name w:val="List Paragraph"/>
    <w:basedOn w:val="a"/>
    <w:uiPriority w:val="34"/>
    <w:qFormat/>
    <w:rsid w:val="000C4D3D"/>
    <w:pPr>
      <w:ind w:left="720"/>
      <w:contextualSpacing/>
    </w:pPr>
  </w:style>
  <w:style w:type="character" w:customStyle="1" w:styleId="apple-converted-space">
    <w:name w:val="apple-converted-space"/>
    <w:basedOn w:val="a0"/>
    <w:rsid w:val="007454AF"/>
  </w:style>
  <w:style w:type="character" w:styleId="a5">
    <w:name w:val="Emphasis"/>
    <w:basedOn w:val="a0"/>
    <w:uiPriority w:val="20"/>
    <w:qFormat/>
    <w:rsid w:val="007454AF"/>
    <w:rPr>
      <w:i/>
      <w:iCs/>
    </w:rPr>
  </w:style>
  <w:style w:type="paragraph" w:styleId="a6">
    <w:name w:val="header"/>
    <w:basedOn w:val="a"/>
    <w:link w:val="Char0"/>
    <w:semiHidden/>
    <w:unhideWhenUsed/>
    <w:rsid w:val="004F295E"/>
    <w:pPr>
      <w:tabs>
        <w:tab w:val="center" w:pos="4320"/>
        <w:tab w:val="right" w:pos="8640"/>
      </w:tabs>
      <w:spacing w:after="0" w:line="240" w:lineRule="auto"/>
    </w:pPr>
  </w:style>
  <w:style w:type="character" w:customStyle="1" w:styleId="Char0">
    <w:name w:val="رأس صفحة Char"/>
    <w:basedOn w:val="a0"/>
    <w:link w:val="a6"/>
    <w:semiHidden/>
    <w:rsid w:val="004F295E"/>
  </w:style>
  <w:style w:type="paragraph" w:styleId="a7">
    <w:name w:val="footer"/>
    <w:basedOn w:val="a"/>
    <w:link w:val="Char1"/>
    <w:uiPriority w:val="99"/>
    <w:semiHidden/>
    <w:unhideWhenUsed/>
    <w:rsid w:val="004F295E"/>
    <w:pPr>
      <w:tabs>
        <w:tab w:val="center" w:pos="4320"/>
        <w:tab w:val="right" w:pos="8640"/>
      </w:tabs>
      <w:spacing w:after="0" w:line="240" w:lineRule="auto"/>
    </w:pPr>
  </w:style>
  <w:style w:type="character" w:customStyle="1" w:styleId="Char1">
    <w:name w:val="تذييل صفحة Char"/>
    <w:basedOn w:val="a0"/>
    <w:link w:val="a7"/>
    <w:uiPriority w:val="99"/>
    <w:semiHidden/>
    <w:rsid w:val="004F295E"/>
  </w:style>
  <w:style w:type="character" w:styleId="a8">
    <w:name w:val="page number"/>
    <w:basedOn w:val="a0"/>
    <w:uiPriority w:val="99"/>
    <w:semiHidden/>
    <w:unhideWhenUsed/>
    <w:rsid w:val="004F29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911"/>
  </w:style>
  <w:style w:type="paragraph" w:styleId="Heading1">
    <w:name w:val="heading 1"/>
    <w:basedOn w:val="Normal"/>
    <w:next w:val="Normal"/>
    <w:link w:val="Heading1Char"/>
    <w:qFormat/>
    <w:rsid w:val="00BC2F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87A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35470"/>
    <w:rPr>
      <w:color w:val="0000FF" w:themeColor="hyperlink"/>
      <w:u w:val="single"/>
    </w:rPr>
  </w:style>
  <w:style w:type="paragraph" w:customStyle="1" w:styleId="ArticleTitle">
    <w:name w:val="Article Title"/>
    <w:basedOn w:val="Normal"/>
    <w:next w:val="Normal"/>
    <w:rsid w:val="00997327"/>
    <w:pPr>
      <w:spacing w:after="0" w:line="240" w:lineRule="auto"/>
      <w:jc w:val="center"/>
    </w:pPr>
    <w:rPr>
      <w:rFonts w:ascii="Times New Roman" w:eastAsia="Times New Roman" w:hAnsi="Times New Roman" w:cs="Times New Roman"/>
      <w:b/>
      <w:sz w:val="32"/>
      <w:szCs w:val="24"/>
    </w:rPr>
  </w:style>
  <w:style w:type="paragraph" w:customStyle="1" w:styleId="AuthorNames">
    <w:name w:val="Author Names"/>
    <w:basedOn w:val="Normal"/>
    <w:next w:val="Normal"/>
    <w:rsid w:val="00F176EA"/>
    <w:pPr>
      <w:spacing w:before="360" w:after="0" w:line="240" w:lineRule="auto"/>
      <w:jc w:val="center"/>
    </w:pPr>
    <w:rPr>
      <w:rFonts w:ascii="Times New Roman" w:eastAsia="Times New Roman" w:hAnsi="Times New Roman" w:cs="Times New Roman"/>
      <w:b/>
      <w:sz w:val="24"/>
      <w:szCs w:val="24"/>
    </w:rPr>
  </w:style>
  <w:style w:type="paragraph" w:customStyle="1" w:styleId="AuthorAffiliations">
    <w:name w:val="Author Affiliations"/>
    <w:basedOn w:val="Normal"/>
    <w:next w:val="Normal"/>
    <w:rsid w:val="00850BDE"/>
    <w:pPr>
      <w:spacing w:after="0" w:line="240" w:lineRule="auto"/>
      <w:jc w:val="center"/>
    </w:pPr>
    <w:rPr>
      <w:rFonts w:ascii="Times New Roman" w:eastAsia="Times New Roman" w:hAnsi="Times New Roman" w:cs="Times New Roman"/>
      <w:sz w:val="20"/>
      <w:szCs w:val="24"/>
    </w:rPr>
  </w:style>
  <w:style w:type="paragraph" w:customStyle="1" w:styleId="AuthorE-mail">
    <w:name w:val="Author E-mail"/>
    <w:basedOn w:val="Normal"/>
    <w:next w:val="Normal"/>
    <w:rsid w:val="00850BDE"/>
    <w:pPr>
      <w:spacing w:after="0" w:line="240" w:lineRule="auto"/>
      <w:jc w:val="center"/>
    </w:pPr>
    <w:rPr>
      <w:rFonts w:ascii="Times New Roman" w:eastAsia="Times New Roman" w:hAnsi="Times New Roman" w:cs="Times New Roman"/>
      <w:color w:val="0000FF"/>
      <w:sz w:val="20"/>
      <w:szCs w:val="24"/>
      <w:u w:val="single"/>
    </w:rPr>
  </w:style>
  <w:style w:type="paragraph" w:customStyle="1" w:styleId="Abstract">
    <w:name w:val="Abstract"/>
    <w:basedOn w:val="Normal"/>
    <w:next w:val="Normal"/>
    <w:rsid w:val="00CA3C11"/>
    <w:pPr>
      <w:spacing w:before="360" w:after="0" w:line="240" w:lineRule="auto"/>
      <w:jc w:val="both"/>
    </w:pPr>
    <w:rPr>
      <w:rFonts w:ascii="Times New Roman" w:eastAsia="Times New Roman" w:hAnsi="Times New Roman" w:cs="Times New Roman"/>
      <w:sz w:val="20"/>
      <w:szCs w:val="24"/>
    </w:rPr>
  </w:style>
  <w:style w:type="paragraph" w:customStyle="1" w:styleId="Keywords">
    <w:name w:val="Keywords"/>
    <w:basedOn w:val="Abstract"/>
    <w:next w:val="Heading1"/>
    <w:rsid w:val="00BC2FC4"/>
    <w:pPr>
      <w:spacing w:before="120" w:after="360"/>
      <w:ind w:left="360" w:hanging="360"/>
      <w:jc w:val="left"/>
    </w:pPr>
  </w:style>
  <w:style w:type="character" w:customStyle="1" w:styleId="Heading1Char">
    <w:name w:val="Heading 1 Char"/>
    <w:basedOn w:val="DefaultParagraphFont"/>
    <w:link w:val="Heading1"/>
    <w:uiPriority w:val="9"/>
    <w:rsid w:val="00BC2FC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9034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1">
    <w:name w:val="Paragraph 1"/>
    <w:basedOn w:val="Normal"/>
    <w:next w:val="Normal"/>
    <w:rsid w:val="0069034C"/>
    <w:pPr>
      <w:spacing w:before="60" w:after="0" w:line="240" w:lineRule="auto"/>
      <w:jc w:val="both"/>
    </w:pPr>
    <w:rPr>
      <w:rFonts w:ascii="Times New Roman" w:eastAsia="Times New Roman" w:hAnsi="Times New Roman" w:cs="Times New Roman"/>
      <w:sz w:val="20"/>
      <w:szCs w:val="24"/>
    </w:rPr>
  </w:style>
  <w:style w:type="character" w:customStyle="1" w:styleId="Heading2Char">
    <w:name w:val="Heading 2 Char"/>
    <w:basedOn w:val="DefaultParagraphFont"/>
    <w:link w:val="Heading2"/>
    <w:uiPriority w:val="9"/>
    <w:semiHidden/>
    <w:rsid w:val="00E87AA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A5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55B"/>
    <w:rPr>
      <w:rFonts w:ascii="Tahoma" w:hAnsi="Tahoma" w:cs="Tahoma"/>
      <w:sz w:val="16"/>
      <w:szCs w:val="16"/>
    </w:rPr>
  </w:style>
  <w:style w:type="paragraph" w:customStyle="1" w:styleId="Figurecaption">
    <w:name w:val="Figure caption"/>
    <w:basedOn w:val="Normal"/>
    <w:rsid w:val="00671D92"/>
    <w:pPr>
      <w:spacing w:before="120" w:after="0" w:line="240" w:lineRule="auto"/>
      <w:ind w:left="720" w:right="720"/>
      <w:jc w:val="center"/>
    </w:pPr>
    <w:rPr>
      <w:rFonts w:ascii="Times New Roman" w:eastAsia="Times New Roman" w:hAnsi="Times New Roman" w:cs="Times New Roman"/>
      <w:sz w:val="18"/>
      <w:szCs w:val="24"/>
    </w:rPr>
  </w:style>
  <w:style w:type="paragraph" w:styleId="ListParagraph">
    <w:name w:val="List Paragraph"/>
    <w:basedOn w:val="Normal"/>
    <w:uiPriority w:val="34"/>
    <w:qFormat/>
    <w:rsid w:val="000C4D3D"/>
    <w:pPr>
      <w:ind w:left="720"/>
      <w:contextualSpacing/>
    </w:pPr>
  </w:style>
  <w:style w:type="character" w:customStyle="1" w:styleId="apple-converted-space">
    <w:name w:val="apple-converted-space"/>
    <w:basedOn w:val="DefaultParagraphFont"/>
    <w:rsid w:val="007454AF"/>
  </w:style>
  <w:style w:type="character" w:styleId="Emphasis">
    <w:name w:val="Emphasis"/>
    <w:basedOn w:val="DefaultParagraphFont"/>
    <w:uiPriority w:val="20"/>
    <w:qFormat/>
    <w:rsid w:val="007454AF"/>
    <w:rPr>
      <w:i/>
      <w:iCs/>
    </w:rPr>
  </w:style>
</w:styles>
</file>

<file path=word/webSettings.xml><?xml version="1.0" encoding="utf-8"?>
<w:webSettings xmlns:r="http://schemas.openxmlformats.org/officeDocument/2006/relationships" xmlns:w="http://schemas.openxmlformats.org/wordprocessingml/2006/main">
  <w:divs>
    <w:div w:id="140445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jamel@pnu.edu.sa" TargetMode="External"/><Relationship Id="rId13" Type="http://schemas.openxmlformats.org/officeDocument/2006/relationships/image" Target="media/image6.png"/><Relationship Id="rId18" Type="http://schemas.openxmlformats.org/officeDocument/2006/relationships/hyperlink" Target="http://www.idm08.uha.fr/actes/p14.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hdphoto" Target="media/hdphoto1.wdp"/><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hyperlink" Target="http://www.omg.org/cgi-bin/apps/doc?ad/05-03-02.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asair.org/publish/index.php/imaj/inde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B438C-6843-429B-A79E-362ECBFB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6176</Words>
  <Characters>35209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2016-02-06T09:20:00Z</dcterms:created>
  <dcterms:modified xsi:type="dcterms:W3CDTF">2016-02-23T18:42:00Z</dcterms:modified>
</cp:coreProperties>
</file>